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tblInd w:w="-612" w:type="dxa"/>
        <w:tblLook w:val="01E0" w:firstRow="1" w:lastRow="1" w:firstColumn="1" w:lastColumn="1" w:noHBand="0" w:noVBand="0"/>
      </w:tblPr>
      <w:tblGrid>
        <w:gridCol w:w="4860"/>
        <w:gridCol w:w="6120"/>
      </w:tblGrid>
      <w:tr w:rsidR="00857917" w:rsidTr="00857917">
        <w:tc>
          <w:tcPr>
            <w:tcW w:w="4860" w:type="dxa"/>
            <w:hideMark/>
          </w:tcPr>
          <w:p w:rsidR="00857917" w:rsidRDefault="00857917">
            <w:pPr>
              <w:spacing w:line="276" w:lineRule="auto"/>
              <w:jc w:val="center"/>
              <w:rPr>
                <w:rFonts w:ascii="Times New Roman" w:hAnsi="Times New Roman"/>
                <w:b/>
                <w:szCs w:val="26"/>
              </w:rPr>
            </w:pPr>
            <w:r>
              <w:rPr>
                <w:rFonts w:ascii="Times New Roman" w:hAnsi="Times New Roman"/>
                <w:b/>
                <w:sz w:val="28"/>
                <w:szCs w:val="26"/>
              </w:rPr>
              <w:t>HỘI ĐỒNG QUẢN TRỊ</w:t>
            </w:r>
          </w:p>
          <w:p w:rsidR="00857917" w:rsidRDefault="00857917">
            <w:pPr>
              <w:spacing w:line="276" w:lineRule="auto"/>
              <w:jc w:val="center"/>
              <w:rPr>
                <w:rFonts w:ascii="Times New Roman" w:hAnsi="Times New Roman"/>
                <w:b/>
                <w:sz w:val="26"/>
              </w:rPr>
            </w:pPr>
            <w:r>
              <w:rPr>
                <w:rFonts w:ascii="Times New Roman" w:hAnsi="Times New Roman"/>
                <w:b/>
                <w:sz w:val="26"/>
              </w:rPr>
              <w:t>CÔNG TY CP SÁCH VÀ TBTH QUẢNG NINH</w:t>
            </w:r>
          </w:p>
          <w:p w:rsidR="00857917" w:rsidRDefault="00857917">
            <w:pPr>
              <w:spacing w:line="120" w:lineRule="auto"/>
              <w:jc w:val="center"/>
              <w:rPr>
                <w:rFonts w:ascii="Times New Roman" w:hAnsi="Times New Roman"/>
                <w:sz w:val="30"/>
                <w:szCs w:val="28"/>
              </w:rPr>
            </w:pPr>
            <w:r>
              <w:rPr>
                <w:rFonts w:ascii="Times New Roman" w:hAnsi="Times New Roman"/>
                <w:sz w:val="26"/>
              </w:rPr>
              <w:t>-------------------------</w:t>
            </w:r>
          </w:p>
          <w:p w:rsidR="00857917" w:rsidRDefault="00857917" w:rsidP="00857917">
            <w:pPr>
              <w:spacing w:line="276" w:lineRule="auto"/>
              <w:jc w:val="center"/>
              <w:rPr>
                <w:rFonts w:ascii="Times New Roman" w:hAnsi="Times New Roman"/>
                <w:sz w:val="26"/>
              </w:rPr>
            </w:pPr>
            <w:r>
              <w:rPr>
                <w:rFonts w:ascii="Times New Roman" w:hAnsi="Times New Roman"/>
                <w:sz w:val="26"/>
              </w:rPr>
              <w:t>Số: 30/QĐ/HĐQT-2020</w:t>
            </w:r>
          </w:p>
        </w:tc>
        <w:tc>
          <w:tcPr>
            <w:tcW w:w="6120" w:type="dxa"/>
            <w:hideMark/>
          </w:tcPr>
          <w:p w:rsidR="00857917" w:rsidRDefault="00857917">
            <w:pPr>
              <w:spacing w:line="276" w:lineRule="auto"/>
              <w:jc w:val="center"/>
              <w:rPr>
                <w:rFonts w:ascii="Times New Roman" w:hAnsi="Times New Roman"/>
                <w:b/>
                <w:sz w:val="26"/>
              </w:rPr>
            </w:pPr>
            <w:r>
              <w:rPr>
                <w:rFonts w:ascii="Times New Roman" w:hAnsi="Times New Roman"/>
                <w:b/>
                <w:sz w:val="26"/>
              </w:rPr>
              <w:t>CỘNG HOÀ XÃ HỘI CHỦ NGHĨA VIỆT NAM</w:t>
            </w:r>
          </w:p>
          <w:p w:rsidR="00857917" w:rsidRDefault="00857917">
            <w:pPr>
              <w:spacing w:line="276" w:lineRule="auto"/>
              <w:ind w:right="722"/>
              <w:jc w:val="center"/>
              <w:rPr>
                <w:rFonts w:ascii="Times New Roman" w:hAnsi="Times New Roman"/>
                <w:b/>
                <w:sz w:val="30"/>
                <w:szCs w:val="28"/>
              </w:rPr>
            </w:pPr>
            <w:r>
              <w:rPr>
                <w:rFonts w:ascii="Times New Roman" w:hAnsi="Times New Roman"/>
                <w:b/>
                <w:sz w:val="26"/>
              </w:rPr>
              <w:t>Độc lập – Tự do – Hạnh phúc</w:t>
            </w:r>
          </w:p>
          <w:p w:rsidR="00857917" w:rsidRDefault="00857917">
            <w:pPr>
              <w:spacing w:line="276" w:lineRule="auto"/>
              <w:ind w:right="1082"/>
              <w:jc w:val="center"/>
              <w:rPr>
                <w:rFonts w:ascii="Times New Roman" w:hAnsi="Times New Roman"/>
                <w:sz w:val="26"/>
              </w:rPr>
            </w:pPr>
            <w:r>
              <w:rPr>
                <w:rFonts w:ascii="Times New Roman" w:hAnsi="Times New Roman"/>
                <w:sz w:val="26"/>
              </w:rPr>
              <w:t>-----------------------</w:t>
            </w:r>
          </w:p>
          <w:p w:rsidR="00857917" w:rsidRDefault="00857917" w:rsidP="00857917">
            <w:pPr>
              <w:spacing w:line="276" w:lineRule="auto"/>
              <w:ind w:right="1262"/>
              <w:jc w:val="right"/>
              <w:rPr>
                <w:rFonts w:ascii="Times New Roman" w:hAnsi="Times New Roman"/>
                <w:i/>
                <w:sz w:val="30"/>
                <w:szCs w:val="28"/>
              </w:rPr>
            </w:pPr>
            <w:r>
              <w:rPr>
                <w:rFonts w:ascii="Times New Roman" w:hAnsi="Times New Roman"/>
                <w:i/>
                <w:sz w:val="26"/>
              </w:rPr>
              <w:t>Hạ Long, ngày 16 tháng 7 năm 2020</w:t>
            </w:r>
          </w:p>
        </w:tc>
      </w:tr>
    </w:tbl>
    <w:p w:rsidR="00857917" w:rsidRDefault="00857917" w:rsidP="00857917">
      <w:pPr>
        <w:jc w:val="center"/>
        <w:rPr>
          <w:rFonts w:ascii="Times New Roman" w:hAnsi="Times New Roman"/>
          <w:b/>
          <w:sz w:val="27"/>
          <w:szCs w:val="27"/>
        </w:rPr>
      </w:pPr>
      <w:r>
        <w:rPr>
          <w:rFonts w:ascii="Times New Roman" w:hAnsi="Times New Roman"/>
          <w:b/>
          <w:sz w:val="27"/>
          <w:szCs w:val="27"/>
        </w:rPr>
        <w:t>QUYẾT DỊNH</w:t>
      </w:r>
    </w:p>
    <w:p w:rsidR="00857917" w:rsidRDefault="00857917" w:rsidP="00857917">
      <w:pPr>
        <w:jc w:val="center"/>
        <w:rPr>
          <w:rFonts w:ascii="Times New Roman" w:hAnsi="Times New Roman"/>
          <w:b/>
          <w:sz w:val="28"/>
          <w:szCs w:val="28"/>
        </w:rPr>
      </w:pPr>
      <w:r>
        <w:rPr>
          <w:rFonts w:ascii="Times New Roman" w:hAnsi="Times New Roman"/>
          <w:b/>
          <w:sz w:val="28"/>
          <w:szCs w:val="28"/>
        </w:rPr>
        <w:t>Về các khoản thu, chế độ ưu đãi đối với học sinh trường Tiểu học, THCS, THPT Văn Lang</w:t>
      </w:r>
      <w:r w:rsidRPr="00857917">
        <w:rPr>
          <w:rFonts w:ascii="Times New Roman" w:hAnsi="Times New Roman"/>
          <w:b/>
          <w:sz w:val="28"/>
          <w:szCs w:val="28"/>
        </w:rPr>
        <w:t xml:space="preserve"> </w:t>
      </w:r>
      <w:r>
        <w:rPr>
          <w:rFonts w:ascii="Times New Roman" w:hAnsi="Times New Roman"/>
          <w:b/>
          <w:sz w:val="28"/>
          <w:szCs w:val="28"/>
        </w:rPr>
        <w:t>năm học 2020-2021</w:t>
      </w:r>
    </w:p>
    <w:p w:rsidR="00857917" w:rsidRDefault="00857917" w:rsidP="00857917">
      <w:pPr>
        <w:jc w:val="center"/>
        <w:rPr>
          <w:rFonts w:ascii="Times New Roman" w:hAnsi="Times New Roman"/>
          <w:b/>
          <w:sz w:val="27"/>
          <w:szCs w:val="27"/>
        </w:rPr>
      </w:pPr>
    </w:p>
    <w:p w:rsidR="00857917" w:rsidRDefault="00857917" w:rsidP="00857917">
      <w:pPr>
        <w:jc w:val="center"/>
        <w:rPr>
          <w:rFonts w:ascii="Times New Roman" w:hAnsi="Times New Roman"/>
          <w:b/>
          <w:sz w:val="27"/>
          <w:szCs w:val="27"/>
        </w:rPr>
      </w:pPr>
    </w:p>
    <w:p w:rsidR="00857917" w:rsidRDefault="00857917" w:rsidP="00857917">
      <w:pPr>
        <w:jc w:val="center"/>
        <w:rPr>
          <w:rFonts w:ascii="Times New Roman" w:hAnsi="Times New Roman"/>
          <w:b/>
          <w:sz w:val="27"/>
          <w:szCs w:val="27"/>
        </w:rPr>
      </w:pPr>
      <w:r>
        <w:rPr>
          <w:rFonts w:ascii="Times New Roman" w:hAnsi="Times New Roman"/>
          <w:b/>
          <w:sz w:val="27"/>
          <w:szCs w:val="27"/>
        </w:rPr>
        <w:t>CHỦ TỊCH HỘI ĐỒNG QUẢN TRỊ</w:t>
      </w:r>
    </w:p>
    <w:p w:rsidR="00857917" w:rsidRDefault="00857917" w:rsidP="00857917">
      <w:pPr>
        <w:jc w:val="center"/>
        <w:rPr>
          <w:rFonts w:ascii="Times New Roman" w:hAnsi="Times New Roman"/>
          <w:b/>
          <w:sz w:val="27"/>
          <w:szCs w:val="27"/>
        </w:rPr>
      </w:pPr>
      <w:r>
        <w:rPr>
          <w:rFonts w:ascii="Times New Roman" w:hAnsi="Times New Roman"/>
          <w:b/>
          <w:sz w:val="25"/>
          <w:szCs w:val="27"/>
        </w:rPr>
        <w:t>CÔNG TY CP SÁCH VÀ THIẾT BỊ TRƯỜNG HỌC QUẢNG NINH</w:t>
      </w:r>
    </w:p>
    <w:p w:rsidR="00857917" w:rsidRDefault="00857917" w:rsidP="00857917">
      <w:pPr>
        <w:jc w:val="center"/>
        <w:rPr>
          <w:rFonts w:ascii="Times New Roman" w:hAnsi="Times New Roman"/>
          <w:b/>
          <w:sz w:val="27"/>
          <w:szCs w:val="27"/>
        </w:rPr>
      </w:pPr>
    </w:p>
    <w:p w:rsidR="00857917" w:rsidRDefault="00857917" w:rsidP="00857917">
      <w:pPr>
        <w:ind w:firstLine="360"/>
        <w:jc w:val="both"/>
        <w:rPr>
          <w:rFonts w:ascii="Times New Roman" w:hAnsi="Times New Roman"/>
          <w:i/>
          <w:spacing w:val="-4"/>
          <w:sz w:val="28"/>
          <w:szCs w:val="28"/>
        </w:rPr>
      </w:pPr>
      <w:r>
        <w:rPr>
          <w:rFonts w:ascii="Times New Roman" w:hAnsi="Times New Roman"/>
          <w:i/>
          <w:spacing w:val="-4"/>
          <w:sz w:val="28"/>
          <w:szCs w:val="28"/>
        </w:rPr>
        <w:t>Căn cứ:</w:t>
      </w:r>
    </w:p>
    <w:p w:rsidR="00857917" w:rsidRDefault="00857917" w:rsidP="00857917">
      <w:pPr>
        <w:pStyle w:val="ListParagraph"/>
        <w:numPr>
          <w:ilvl w:val="0"/>
          <w:numId w:val="1"/>
        </w:numPr>
        <w:jc w:val="both"/>
        <w:rPr>
          <w:rFonts w:ascii="Times New Roman" w:hAnsi="Times New Roman"/>
          <w:i/>
          <w:spacing w:val="-4"/>
          <w:sz w:val="28"/>
          <w:szCs w:val="28"/>
        </w:rPr>
      </w:pPr>
      <w:r>
        <w:rPr>
          <w:rFonts w:ascii="Times New Roman" w:hAnsi="Times New Roman"/>
          <w:i/>
          <w:spacing w:val="-4"/>
          <w:sz w:val="28"/>
          <w:szCs w:val="28"/>
        </w:rPr>
        <w:t>Luật Doanh nghiệp;</w:t>
      </w:r>
    </w:p>
    <w:p w:rsidR="00857917" w:rsidRPr="00A822C4" w:rsidRDefault="00857917" w:rsidP="00857917">
      <w:pPr>
        <w:pStyle w:val="ListParagraph"/>
        <w:numPr>
          <w:ilvl w:val="0"/>
          <w:numId w:val="1"/>
        </w:numPr>
        <w:jc w:val="both"/>
        <w:rPr>
          <w:rFonts w:ascii="Times New Roman" w:hAnsi="Times New Roman"/>
          <w:i/>
          <w:spacing w:val="-12"/>
          <w:sz w:val="28"/>
          <w:szCs w:val="28"/>
        </w:rPr>
      </w:pPr>
      <w:r w:rsidRPr="00A822C4">
        <w:rPr>
          <w:rFonts w:ascii="Times New Roman" w:hAnsi="Times New Roman"/>
          <w:i/>
          <w:spacing w:val="-12"/>
          <w:sz w:val="28"/>
          <w:szCs w:val="28"/>
        </w:rPr>
        <w:t>Điều lệ tổ chức và hoạt động của Công ty CP sách và Thiết bị trường</w:t>
      </w:r>
      <w:r w:rsidR="00A822C4" w:rsidRPr="00A822C4">
        <w:rPr>
          <w:rFonts w:ascii="Times New Roman" w:hAnsi="Times New Roman"/>
          <w:i/>
          <w:spacing w:val="-12"/>
          <w:sz w:val="28"/>
          <w:szCs w:val="28"/>
        </w:rPr>
        <w:t xml:space="preserve"> học Quảng </w:t>
      </w:r>
      <w:r w:rsidRPr="00A822C4">
        <w:rPr>
          <w:rFonts w:ascii="Times New Roman" w:hAnsi="Times New Roman"/>
          <w:i/>
          <w:spacing w:val="-12"/>
          <w:sz w:val="28"/>
          <w:szCs w:val="28"/>
        </w:rPr>
        <w:t>Ninh;</w:t>
      </w:r>
    </w:p>
    <w:p w:rsidR="00857917" w:rsidRPr="00500588" w:rsidRDefault="00857917" w:rsidP="00857917">
      <w:pPr>
        <w:pStyle w:val="ListParagraph"/>
        <w:numPr>
          <w:ilvl w:val="0"/>
          <w:numId w:val="1"/>
        </w:numPr>
        <w:jc w:val="both"/>
        <w:rPr>
          <w:rFonts w:ascii="Times New Roman" w:hAnsi="Times New Roman"/>
          <w:i/>
          <w:spacing w:val="-8"/>
          <w:sz w:val="28"/>
          <w:szCs w:val="28"/>
        </w:rPr>
      </w:pPr>
      <w:r w:rsidRPr="00500588">
        <w:rPr>
          <w:rFonts w:ascii="Times New Roman" w:hAnsi="Times New Roman"/>
          <w:i/>
          <w:spacing w:val="-8"/>
          <w:sz w:val="28"/>
          <w:szCs w:val="28"/>
        </w:rPr>
        <w:t xml:space="preserve">Quy định số 3815/QĐ-UB ngày 12/10/2005 của UBND tỉnh Quảng Ninh “ về quy định khung mức thu học phí đối với </w:t>
      </w:r>
      <w:r w:rsidR="00500588" w:rsidRPr="00500588">
        <w:rPr>
          <w:rFonts w:ascii="Times New Roman" w:hAnsi="Times New Roman"/>
          <w:i/>
          <w:spacing w:val="-8"/>
          <w:sz w:val="28"/>
          <w:szCs w:val="28"/>
        </w:rPr>
        <w:t xml:space="preserve">các trường </w:t>
      </w:r>
      <w:r w:rsidRPr="00500588">
        <w:rPr>
          <w:rFonts w:ascii="Times New Roman" w:hAnsi="Times New Roman"/>
          <w:i/>
          <w:spacing w:val="-8"/>
          <w:sz w:val="28"/>
          <w:szCs w:val="28"/>
        </w:rPr>
        <w:t>Dân lập, Tư thục trên địa bàn tỉnh”;</w:t>
      </w:r>
    </w:p>
    <w:p w:rsidR="00857917" w:rsidRDefault="00857917" w:rsidP="00857917">
      <w:pPr>
        <w:pStyle w:val="ListParagraph"/>
        <w:numPr>
          <w:ilvl w:val="0"/>
          <w:numId w:val="1"/>
        </w:numPr>
        <w:jc w:val="both"/>
        <w:rPr>
          <w:rFonts w:ascii="Times New Roman" w:hAnsi="Times New Roman"/>
          <w:i/>
          <w:spacing w:val="-4"/>
          <w:sz w:val="28"/>
          <w:szCs w:val="28"/>
        </w:rPr>
      </w:pPr>
      <w:r>
        <w:rPr>
          <w:rFonts w:ascii="Times New Roman" w:hAnsi="Times New Roman"/>
          <w:i/>
          <w:spacing w:val="-4"/>
          <w:sz w:val="28"/>
          <w:szCs w:val="28"/>
        </w:rPr>
        <w:t>Nghị quyết số 16/HĐQT-2020 ngày 26/5/2020 của Hội đồng quản trị Công ty;</w:t>
      </w:r>
    </w:p>
    <w:p w:rsidR="00857917" w:rsidRDefault="00857917" w:rsidP="00857917">
      <w:pPr>
        <w:pStyle w:val="ListParagraph"/>
        <w:numPr>
          <w:ilvl w:val="0"/>
          <w:numId w:val="1"/>
        </w:numPr>
        <w:jc w:val="both"/>
        <w:rPr>
          <w:rFonts w:ascii="Times New Roman" w:hAnsi="Times New Roman"/>
          <w:i/>
          <w:spacing w:val="-4"/>
          <w:sz w:val="28"/>
          <w:szCs w:val="28"/>
        </w:rPr>
      </w:pPr>
      <w:r>
        <w:rPr>
          <w:rFonts w:ascii="Times New Roman" w:hAnsi="Times New Roman"/>
          <w:i/>
          <w:spacing w:val="-4"/>
          <w:sz w:val="28"/>
          <w:szCs w:val="28"/>
        </w:rPr>
        <w:t>Theo đề nghị của Hiệu trưởng trường Tiểu học, THCS, THP</w:t>
      </w:r>
      <w:r w:rsidR="00500588">
        <w:rPr>
          <w:rFonts w:ascii="Times New Roman" w:hAnsi="Times New Roman"/>
          <w:i/>
          <w:spacing w:val="-4"/>
          <w:sz w:val="28"/>
          <w:szCs w:val="28"/>
        </w:rPr>
        <w:t>T</w:t>
      </w:r>
      <w:r>
        <w:rPr>
          <w:rFonts w:ascii="Times New Roman" w:hAnsi="Times New Roman"/>
          <w:i/>
          <w:spacing w:val="-4"/>
          <w:sz w:val="28"/>
          <w:szCs w:val="28"/>
        </w:rPr>
        <w:t xml:space="preserve"> Văn Lang (trường Văn Lang) sau khi đã được sự thống nhất với Hội cha mẹ học sinh nhà trường tại phiên họp ngày 12/7/2020.</w:t>
      </w:r>
    </w:p>
    <w:p w:rsidR="00857917" w:rsidRDefault="00857917" w:rsidP="00857917">
      <w:pPr>
        <w:ind w:firstLine="360"/>
        <w:jc w:val="both"/>
        <w:rPr>
          <w:rFonts w:ascii="Times New Roman" w:hAnsi="Times New Roman"/>
          <w:i/>
          <w:sz w:val="28"/>
          <w:szCs w:val="28"/>
        </w:rPr>
      </w:pPr>
    </w:p>
    <w:p w:rsidR="00857917" w:rsidRDefault="00857917" w:rsidP="00857917">
      <w:pPr>
        <w:ind w:firstLine="360"/>
        <w:jc w:val="both"/>
        <w:rPr>
          <w:rFonts w:ascii="Times New Roman" w:hAnsi="Times New Roman"/>
          <w:i/>
          <w:sz w:val="28"/>
          <w:szCs w:val="28"/>
        </w:rPr>
      </w:pPr>
      <w:bookmarkStart w:id="0" w:name="_GoBack"/>
      <w:bookmarkEnd w:id="0"/>
    </w:p>
    <w:p w:rsidR="00857917" w:rsidRDefault="00857917" w:rsidP="00857917">
      <w:pPr>
        <w:jc w:val="center"/>
        <w:rPr>
          <w:rFonts w:ascii="Times New Roman" w:hAnsi="Times New Roman"/>
          <w:b/>
          <w:sz w:val="28"/>
          <w:szCs w:val="28"/>
        </w:rPr>
      </w:pPr>
      <w:r>
        <w:rPr>
          <w:rFonts w:ascii="Times New Roman" w:hAnsi="Times New Roman"/>
          <w:b/>
          <w:sz w:val="28"/>
          <w:szCs w:val="28"/>
        </w:rPr>
        <w:t>QUYẾT ĐỊNH</w:t>
      </w:r>
    </w:p>
    <w:p w:rsidR="00857917" w:rsidRDefault="00857917" w:rsidP="00857917">
      <w:pPr>
        <w:jc w:val="center"/>
        <w:rPr>
          <w:rFonts w:ascii="Times New Roman" w:hAnsi="Times New Roman"/>
          <w:b/>
          <w:sz w:val="28"/>
          <w:szCs w:val="28"/>
        </w:rPr>
      </w:pPr>
    </w:p>
    <w:p w:rsidR="00857917" w:rsidRDefault="00857917" w:rsidP="00857917">
      <w:pPr>
        <w:spacing w:before="120" w:after="120"/>
        <w:jc w:val="both"/>
        <w:rPr>
          <w:rFonts w:ascii="Times New Roman" w:hAnsi="Times New Roman"/>
          <w:sz w:val="28"/>
          <w:szCs w:val="28"/>
        </w:rPr>
      </w:pPr>
      <w:r>
        <w:rPr>
          <w:rFonts w:ascii="Times New Roman" w:hAnsi="Times New Roman"/>
          <w:b/>
          <w:sz w:val="28"/>
          <w:szCs w:val="28"/>
        </w:rPr>
        <w:t>Điều 1.</w:t>
      </w:r>
      <w:r>
        <w:rPr>
          <w:rFonts w:ascii="Times New Roman" w:hAnsi="Times New Roman"/>
          <w:sz w:val="28"/>
          <w:szCs w:val="28"/>
        </w:rPr>
        <w:t xml:space="preserve"> Mức thu tiền học phí năm học 2020-2021 đối với các lớp:</w:t>
      </w:r>
    </w:p>
    <w:p w:rsidR="00395822" w:rsidRPr="00A822C4" w:rsidRDefault="00A822C4" w:rsidP="00857917">
      <w:pPr>
        <w:spacing w:before="120" w:after="120"/>
        <w:jc w:val="both"/>
        <w:rPr>
          <w:rFonts w:ascii="Times New Roman" w:hAnsi="Times New Roman"/>
          <w:i/>
          <w:sz w:val="28"/>
          <w:szCs w:val="28"/>
        </w:rPr>
      </w:pPr>
      <w:r w:rsidRPr="00A822C4">
        <w:rPr>
          <w:rFonts w:ascii="Times New Roman" w:hAnsi="Times New Roman"/>
          <w:i/>
          <w:sz w:val="28"/>
          <w:szCs w:val="28"/>
        </w:rPr>
        <w:t>(Học phí bao gồm tiền h</w:t>
      </w:r>
      <w:r w:rsidR="00857917" w:rsidRPr="00A822C4">
        <w:rPr>
          <w:rFonts w:ascii="Times New Roman" w:hAnsi="Times New Roman"/>
          <w:i/>
          <w:sz w:val="28"/>
          <w:szCs w:val="28"/>
        </w:rPr>
        <w:t>ọc 2 buổi/ngày và tiền sửa chữa cơ sở vật chất thường xuyên, tiền điện, tiền nước, bảo vệ, vệ sinh cả năm học</w:t>
      </w:r>
      <w:r w:rsidR="00EB0208" w:rsidRPr="00A822C4">
        <w:rPr>
          <w:rFonts w:ascii="Times New Roman" w:hAnsi="Times New Roman"/>
          <w:i/>
          <w:sz w:val="28"/>
          <w:szCs w:val="28"/>
        </w:rPr>
        <w:t>.</w:t>
      </w:r>
      <w:r w:rsidRPr="00A822C4">
        <w:rPr>
          <w:rFonts w:ascii="Times New Roman" w:hAnsi="Times New Roman"/>
          <w:i/>
          <w:sz w:val="28"/>
          <w:szCs w:val="28"/>
        </w:rPr>
        <w:t>)</w:t>
      </w:r>
    </w:p>
    <w:p w:rsidR="00395822" w:rsidRPr="00FA34AC" w:rsidRDefault="00395822" w:rsidP="00395822">
      <w:pPr>
        <w:pStyle w:val="ListParagraph"/>
        <w:numPr>
          <w:ilvl w:val="0"/>
          <w:numId w:val="2"/>
        </w:numPr>
        <w:spacing w:before="120" w:after="120"/>
        <w:jc w:val="both"/>
        <w:rPr>
          <w:rFonts w:ascii="Times New Roman" w:hAnsi="Times New Roman"/>
          <w:b/>
          <w:i/>
          <w:sz w:val="28"/>
          <w:szCs w:val="28"/>
        </w:rPr>
      </w:pPr>
      <w:r w:rsidRPr="00FA34AC">
        <w:rPr>
          <w:rFonts w:ascii="Times New Roman" w:hAnsi="Times New Roman"/>
          <w:b/>
          <w:i/>
          <w:sz w:val="28"/>
          <w:szCs w:val="28"/>
        </w:rPr>
        <w:t xml:space="preserve">Học sinh </w:t>
      </w:r>
      <w:r w:rsidR="00A822C4">
        <w:rPr>
          <w:rFonts w:ascii="Times New Roman" w:hAnsi="Times New Roman"/>
          <w:b/>
          <w:i/>
          <w:sz w:val="28"/>
          <w:szCs w:val="28"/>
        </w:rPr>
        <w:t>cấp</w:t>
      </w:r>
      <w:r w:rsidRPr="00FA34AC">
        <w:rPr>
          <w:rFonts w:ascii="Times New Roman" w:hAnsi="Times New Roman"/>
          <w:b/>
          <w:i/>
          <w:sz w:val="28"/>
          <w:szCs w:val="28"/>
        </w:rPr>
        <w:t xml:space="preserve"> Tiểu học</w:t>
      </w:r>
    </w:p>
    <w:p w:rsidR="00857917" w:rsidRDefault="00857917" w:rsidP="00857917">
      <w:pPr>
        <w:pStyle w:val="ListParagraph"/>
        <w:numPr>
          <w:ilvl w:val="1"/>
          <w:numId w:val="2"/>
        </w:numPr>
        <w:spacing w:before="120" w:after="120"/>
        <w:contextualSpacing w:val="0"/>
        <w:jc w:val="both"/>
        <w:rPr>
          <w:rFonts w:ascii="Times New Roman" w:hAnsi="Times New Roman"/>
          <w:i/>
          <w:sz w:val="28"/>
          <w:szCs w:val="28"/>
        </w:rPr>
      </w:pPr>
      <w:r>
        <w:rPr>
          <w:rFonts w:ascii="Times New Roman" w:hAnsi="Times New Roman"/>
          <w:i/>
          <w:sz w:val="28"/>
          <w:szCs w:val="28"/>
        </w:rPr>
        <w:t>Khối lớp 2:</w:t>
      </w:r>
    </w:p>
    <w:p w:rsidR="00857917" w:rsidRDefault="00857917" w:rsidP="00857917">
      <w:pPr>
        <w:pStyle w:val="ListParagraph"/>
        <w:numPr>
          <w:ilvl w:val="0"/>
          <w:numId w:val="1"/>
        </w:numPr>
        <w:spacing w:before="120" w:after="120"/>
        <w:ind w:left="576" w:hanging="288"/>
        <w:jc w:val="both"/>
        <w:rPr>
          <w:rFonts w:ascii="Times New Roman" w:hAnsi="Times New Roman"/>
          <w:sz w:val="28"/>
          <w:szCs w:val="28"/>
        </w:rPr>
      </w:pPr>
      <w:r>
        <w:rPr>
          <w:rFonts w:ascii="Times New Roman" w:hAnsi="Times New Roman"/>
          <w:sz w:val="28"/>
          <w:szCs w:val="28"/>
        </w:rPr>
        <w:t xml:space="preserve">Lớp Chất lượng cao: </w:t>
      </w:r>
      <w:r w:rsidR="00EB0208">
        <w:rPr>
          <w:rFonts w:ascii="Times New Roman" w:hAnsi="Times New Roman"/>
          <w:sz w:val="28"/>
          <w:szCs w:val="28"/>
        </w:rPr>
        <w:tab/>
      </w:r>
      <w:r>
        <w:rPr>
          <w:rFonts w:ascii="Times New Roman" w:hAnsi="Times New Roman"/>
          <w:sz w:val="28"/>
          <w:szCs w:val="28"/>
        </w:rPr>
        <w:t>1.900.000 đồng/tháng;</w:t>
      </w:r>
    </w:p>
    <w:p w:rsidR="00857917" w:rsidRDefault="00857917" w:rsidP="00857917">
      <w:pPr>
        <w:pStyle w:val="ListParagraph"/>
        <w:numPr>
          <w:ilvl w:val="0"/>
          <w:numId w:val="1"/>
        </w:numPr>
        <w:spacing w:before="120" w:after="120"/>
        <w:ind w:left="576" w:hanging="288"/>
        <w:jc w:val="both"/>
        <w:rPr>
          <w:rFonts w:ascii="Times New Roman" w:hAnsi="Times New Roman"/>
          <w:sz w:val="28"/>
          <w:szCs w:val="28"/>
        </w:rPr>
      </w:pPr>
      <w:r>
        <w:rPr>
          <w:rFonts w:ascii="Times New Roman" w:hAnsi="Times New Roman"/>
          <w:sz w:val="28"/>
          <w:szCs w:val="28"/>
        </w:rPr>
        <w:t xml:space="preserve">Lớp Liên kết Quốc tế: </w:t>
      </w:r>
      <w:r w:rsidR="00EB0208">
        <w:rPr>
          <w:rFonts w:ascii="Times New Roman" w:hAnsi="Times New Roman"/>
          <w:sz w:val="28"/>
          <w:szCs w:val="28"/>
        </w:rPr>
        <w:tab/>
      </w:r>
      <w:r>
        <w:rPr>
          <w:rFonts w:ascii="Times New Roman" w:hAnsi="Times New Roman"/>
          <w:sz w:val="28"/>
          <w:szCs w:val="28"/>
        </w:rPr>
        <w:t>2.900.000 đồng/tháng.</w:t>
      </w:r>
    </w:p>
    <w:p w:rsidR="00857917" w:rsidRDefault="00857917" w:rsidP="00857917">
      <w:pPr>
        <w:pStyle w:val="ListParagraph"/>
        <w:spacing w:before="120" w:after="120"/>
        <w:ind w:left="576"/>
        <w:jc w:val="both"/>
        <w:rPr>
          <w:rFonts w:ascii="Times New Roman" w:hAnsi="Times New Roman"/>
          <w:sz w:val="28"/>
          <w:szCs w:val="28"/>
        </w:rPr>
      </w:pPr>
    </w:p>
    <w:p w:rsidR="00857917" w:rsidRPr="00857917" w:rsidRDefault="00857917" w:rsidP="00857917">
      <w:pPr>
        <w:pStyle w:val="ListParagraph"/>
        <w:numPr>
          <w:ilvl w:val="1"/>
          <w:numId w:val="2"/>
        </w:numPr>
        <w:spacing w:before="120" w:after="120"/>
        <w:contextualSpacing w:val="0"/>
        <w:jc w:val="both"/>
        <w:rPr>
          <w:rFonts w:ascii="Times New Roman" w:hAnsi="Times New Roman"/>
          <w:i/>
          <w:sz w:val="28"/>
          <w:szCs w:val="28"/>
        </w:rPr>
      </w:pPr>
      <w:r w:rsidRPr="00857917">
        <w:rPr>
          <w:rFonts w:ascii="Times New Roman" w:hAnsi="Times New Roman"/>
          <w:i/>
          <w:sz w:val="28"/>
          <w:szCs w:val="28"/>
        </w:rPr>
        <w:t>Khối lớp 3:</w:t>
      </w:r>
    </w:p>
    <w:p w:rsidR="00857917" w:rsidRDefault="00857917" w:rsidP="00857917">
      <w:pPr>
        <w:pStyle w:val="ListParagraph"/>
        <w:numPr>
          <w:ilvl w:val="0"/>
          <w:numId w:val="1"/>
        </w:numPr>
        <w:spacing w:before="120" w:after="120"/>
        <w:ind w:left="576" w:hanging="288"/>
        <w:jc w:val="both"/>
        <w:rPr>
          <w:rFonts w:ascii="Times New Roman" w:hAnsi="Times New Roman"/>
          <w:sz w:val="28"/>
          <w:szCs w:val="28"/>
        </w:rPr>
      </w:pPr>
      <w:r>
        <w:rPr>
          <w:rFonts w:ascii="Times New Roman" w:hAnsi="Times New Roman"/>
          <w:sz w:val="28"/>
          <w:szCs w:val="28"/>
        </w:rPr>
        <w:t xml:space="preserve">Lớp Chất lượng cao: </w:t>
      </w:r>
      <w:r w:rsidR="00EB0208">
        <w:rPr>
          <w:rFonts w:ascii="Times New Roman" w:hAnsi="Times New Roman"/>
          <w:sz w:val="28"/>
          <w:szCs w:val="28"/>
        </w:rPr>
        <w:tab/>
      </w:r>
      <w:r>
        <w:rPr>
          <w:rFonts w:ascii="Times New Roman" w:hAnsi="Times New Roman"/>
          <w:sz w:val="28"/>
          <w:szCs w:val="28"/>
        </w:rPr>
        <w:t>1.700.000 đồng/tháng;</w:t>
      </w:r>
    </w:p>
    <w:p w:rsidR="00857917" w:rsidRDefault="00857917" w:rsidP="00857917">
      <w:pPr>
        <w:pStyle w:val="ListParagraph"/>
        <w:numPr>
          <w:ilvl w:val="0"/>
          <w:numId w:val="1"/>
        </w:numPr>
        <w:spacing w:before="120" w:after="120"/>
        <w:ind w:left="576" w:hanging="288"/>
        <w:jc w:val="both"/>
        <w:rPr>
          <w:rFonts w:ascii="Times New Roman" w:hAnsi="Times New Roman"/>
          <w:sz w:val="28"/>
          <w:szCs w:val="28"/>
        </w:rPr>
      </w:pPr>
      <w:r>
        <w:rPr>
          <w:rFonts w:ascii="Times New Roman" w:hAnsi="Times New Roman"/>
          <w:sz w:val="28"/>
          <w:szCs w:val="28"/>
        </w:rPr>
        <w:t xml:space="preserve">Lớp Liên kết Quốc tế: </w:t>
      </w:r>
      <w:r w:rsidR="00EB0208">
        <w:rPr>
          <w:rFonts w:ascii="Times New Roman" w:hAnsi="Times New Roman"/>
          <w:sz w:val="28"/>
          <w:szCs w:val="28"/>
        </w:rPr>
        <w:tab/>
      </w:r>
      <w:r>
        <w:rPr>
          <w:rFonts w:ascii="Times New Roman" w:hAnsi="Times New Roman"/>
          <w:sz w:val="28"/>
          <w:szCs w:val="28"/>
        </w:rPr>
        <w:t>2.700.000 đồng/tháng.</w:t>
      </w:r>
    </w:p>
    <w:p w:rsidR="00EB0208" w:rsidRDefault="00EB0208" w:rsidP="00EB0208">
      <w:pPr>
        <w:pStyle w:val="ListParagraph"/>
        <w:spacing w:before="120" w:after="120"/>
        <w:ind w:left="576"/>
        <w:jc w:val="both"/>
        <w:rPr>
          <w:rFonts w:ascii="Times New Roman" w:hAnsi="Times New Roman"/>
          <w:sz w:val="28"/>
          <w:szCs w:val="28"/>
        </w:rPr>
      </w:pPr>
    </w:p>
    <w:p w:rsidR="00857917" w:rsidRPr="00857917" w:rsidRDefault="00857917" w:rsidP="00857917">
      <w:pPr>
        <w:pStyle w:val="ListParagraph"/>
        <w:numPr>
          <w:ilvl w:val="1"/>
          <w:numId w:val="2"/>
        </w:numPr>
        <w:spacing w:before="120" w:after="120"/>
        <w:contextualSpacing w:val="0"/>
        <w:jc w:val="both"/>
        <w:rPr>
          <w:rFonts w:ascii="Times New Roman" w:hAnsi="Times New Roman"/>
          <w:i/>
          <w:sz w:val="28"/>
          <w:szCs w:val="28"/>
        </w:rPr>
      </w:pPr>
      <w:r w:rsidRPr="00857917">
        <w:rPr>
          <w:rFonts w:ascii="Times New Roman" w:hAnsi="Times New Roman"/>
          <w:i/>
          <w:sz w:val="28"/>
          <w:szCs w:val="28"/>
        </w:rPr>
        <w:t>Khối lớp 4,5:</w:t>
      </w:r>
    </w:p>
    <w:p w:rsidR="00857917" w:rsidRDefault="00857917" w:rsidP="00857917">
      <w:pPr>
        <w:pStyle w:val="ListParagraph"/>
        <w:numPr>
          <w:ilvl w:val="0"/>
          <w:numId w:val="1"/>
        </w:numPr>
        <w:spacing w:before="120" w:after="120"/>
        <w:jc w:val="both"/>
        <w:rPr>
          <w:rFonts w:ascii="Times New Roman" w:hAnsi="Times New Roman"/>
          <w:sz w:val="28"/>
          <w:szCs w:val="28"/>
        </w:rPr>
      </w:pPr>
      <w:r>
        <w:rPr>
          <w:rFonts w:ascii="Times New Roman" w:hAnsi="Times New Roman"/>
          <w:sz w:val="28"/>
          <w:szCs w:val="28"/>
        </w:rPr>
        <w:t xml:space="preserve">Lớp Chất lượng cao: </w:t>
      </w:r>
      <w:r w:rsidR="00EB0208">
        <w:rPr>
          <w:rFonts w:ascii="Times New Roman" w:hAnsi="Times New Roman"/>
          <w:sz w:val="28"/>
          <w:szCs w:val="28"/>
        </w:rPr>
        <w:tab/>
      </w:r>
      <w:r>
        <w:rPr>
          <w:rFonts w:ascii="Times New Roman" w:hAnsi="Times New Roman"/>
          <w:sz w:val="28"/>
          <w:szCs w:val="28"/>
        </w:rPr>
        <w:t>1.530.000 đồng/tháng;</w:t>
      </w:r>
    </w:p>
    <w:p w:rsidR="00857917" w:rsidRDefault="00857917" w:rsidP="00857917">
      <w:pPr>
        <w:pStyle w:val="ListParagraph"/>
        <w:numPr>
          <w:ilvl w:val="0"/>
          <w:numId w:val="1"/>
        </w:numPr>
        <w:spacing w:before="120" w:after="120"/>
        <w:jc w:val="both"/>
        <w:rPr>
          <w:rFonts w:ascii="Times New Roman" w:hAnsi="Times New Roman"/>
          <w:sz w:val="28"/>
          <w:szCs w:val="28"/>
        </w:rPr>
      </w:pPr>
      <w:r>
        <w:rPr>
          <w:rFonts w:ascii="Times New Roman" w:hAnsi="Times New Roman"/>
          <w:sz w:val="28"/>
          <w:szCs w:val="28"/>
        </w:rPr>
        <w:t xml:space="preserve">Lớp Liên kết Quốc tế: </w:t>
      </w:r>
      <w:r w:rsidR="00EB0208">
        <w:rPr>
          <w:rFonts w:ascii="Times New Roman" w:hAnsi="Times New Roman"/>
          <w:sz w:val="28"/>
          <w:szCs w:val="28"/>
        </w:rPr>
        <w:tab/>
      </w:r>
      <w:r>
        <w:rPr>
          <w:rFonts w:ascii="Times New Roman" w:hAnsi="Times New Roman"/>
          <w:sz w:val="28"/>
          <w:szCs w:val="28"/>
        </w:rPr>
        <w:t>2.550.000 đồng/tháng.</w:t>
      </w:r>
    </w:p>
    <w:p w:rsidR="00857917" w:rsidRDefault="00857917" w:rsidP="00857917">
      <w:pPr>
        <w:spacing w:before="120" w:after="120"/>
        <w:ind w:left="432"/>
        <w:jc w:val="both"/>
        <w:rPr>
          <w:rFonts w:ascii="Times New Roman" w:hAnsi="Times New Roman"/>
          <w:sz w:val="28"/>
          <w:szCs w:val="28"/>
        </w:rPr>
      </w:pPr>
      <w:r>
        <w:rPr>
          <w:rFonts w:ascii="Times New Roman" w:hAnsi="Times New Roman"/>
          <w:i/>
          <w:sz w:val="28"/>
          <w:szCs w:val="28"/>
        </w:rPr>
        <w:lastRenderedPageBreak/>
        <w:t>Ghi chú:</w:t>
      </w:r>
      <w:r>
        <w:rPr>
          <w:rFonts w:ascii="Times New Roman" w:hAnsi="Times New Roman"/>
          <w:sz w:val="28"/>
          <w:szCs w:val="28"/>
        </w:rPr>
        <w:t xml:space="preserve"> </w:t>
      </w:r>
      <w:r w:rsidR="00FA34AC">
        <w:rPr>
          <w:rFonts w:ascii="Times New Roman" w:hAnsi="Times New Roman"/>
          <w:sz w:val="28"/>
          <w:szCs w:val="28"/>
        </w:rPr>
        <w:t xml:space="preserve">Học sinh </w:t>
      </w:r>
      <w:r w:rsidR="00A822C4">
        <w:rPr>
          <w:rFonts w:ascii="Times New Roman" w:hAnsi="Times New Roman"/>
          <w:sz w:val="28"/>
          <w:szCs w:val="28"/>
        </w:rPr>
        <w:t>cấp</w:t>
      </w:r>
      <w:r w:rsidR="00FA34AC">
        <w:rPr>
          <w:rFonts w:ascii="Times New Roman" w:hAnsi="Times New Roman"/>
          <w:sz w:val="28"/>
          <w:szCs w:val="28"/>
        </w:rPr>
        <w:t xml:space="preserve"> Tiểu học m</w:t>
      </w:r>
      <w:r>
        <w:rPr>
          <w:rFonts w:ascii="Times New Roman" w:hAnsi="Times New Roman"/>
          <w:sz w:val="28"/>
          <w:szCs w:val="28"/>
        </w:rPr>
        <w:t>ỗi tuần học 5 buổi sáng và 5 buổi chiều. Lớp liên kết Quốc tế có 6 tiết/tuần học theo chương trình Tiếng Anh với giáo viên người nước ngoài.</w:t>
      </w:r>
    </w:p>
    <w:p w:rsidR="00857917" w:rsidRPr="00FA34AC" w:rsidRDefault="00395822" w:rsidP="00395822">
      <w:pPr>
        <w:pStyle w:val="ListParagraph"/>
        <w:numPr>
          <w:ilvl w:val="0"/>
          <w:numId w:val="2"/>
        </w:numPr>
        <w:spacing w:before="120" w:after="120"/>
        <w:jc w:val="both"/>
        <w:rPr>
          <w:rFonts w:ascii="Times New Roman" w:hAnsi="Times New Roman"/>
          <w:b/>
          <w:i/>
          <w:sz w:val="28"/>
          <w:szCs w:val="28"/>
        </w:rPr>
      </w:pPr>
      <w:r w:rsidRPr="00FA34AC">
        <w:rPr>
          <w:rFonts w:ascii="Times New Roman" w:hAnsi="Times New Roman"/>
          <w:b/>
          <w:i/>
          <w:sz w:val="28"/>
          <w:szCs w:val="28"/>
        </w:rPr>
        <w:t xml:space="preserve">Học sinh </w:t>
      </w:r>
      <w:r w:rsidR="00A822C4">
        <w:rPr>
          <w:rFonts w:ascii="Times New Roman" w:hAnsi="Times New Roman"/>
          <w:b/>
          <w:i/>
          <w:sz w:val="28"/>
          <w:szCs w:val="28"/>
        </w:rPr>
        <w:t>cấp</w:t>
      </w:r>
      <w:r w:rsidRPr="00FA34AC">
        <w:rPr>
          <w:rFonts w:ascii="Times New Roman" w:hAnsi="Times New Roman"/>
          <w:b/>
          <w:i/>
          <w:sz w:val="28"/>
          <w:szCs w:val="28"/>
        </w:rPr>
        <w:t xml:space="preserve"> THCS:</w:t>
      </w:r>
    </w:p>
    <w:p w:rsidR="00857917" w:rsidRDefault="00857917" w:rsidP="00857917">
      <w:pPr>
        <w:pStyle w:val="ListParagraph"/>
        <w:numPr>
          <w:ilvl w:val="1"/>
          <w:numId w:val="2"/>
        </w:numPr>
        <w:spacing w:before="120" w:after="120"/>
        <w:jc w:val="both"/>
        <w:rPr>
          <w:rFonts w:ascii="Times New Roman" w:hAnsi="Times New Roman"/>
          <w:i/>
          <w:sz w:val="28"/>
          <w:szCs w:val="28"/>
        </w:rPr>
      </w:pPr>
      <w:r>
        <w:rPr>
          <w:rFonts w:ascii="Times New Roman" w:hAnsi="Times New Roman"/>
          <w:i/>
          <w:sz w:val="28"/>
          <w:szCs w:val="28"/>
        </w:rPr>
        <w:t>Khối lớp</w:t>
      </w:r>
      <w:r w:rsidR="00395822">
        <w:rPr>
          <w:rFonts w:ascii="Times New Roman" w:hAnsi="Times New Roman"/>
          <w:i/>
          <w:sz w:val="28"/>
          <w:szCs w:val="28"/>
        </w:rPr>
        <w:t xml:space="preserve"> 7</w:t>
      </w:r>
      <w:r>
        <w:rPr>
          <w:rFonts w:ascii="Times New Roman" w:hAnsi="Times New Roman"/>
          <w:i/>
          <w:sz w:val="28"/>
          <w:szCs w:val="28"/>
        </w:rPr>
        <w:t>:</w:t>
      </w:r>
    </w:p>
    <w:p w:rsidR="00857917" w:rsidRDefault="00857917" w:rsidP="00857917">
      <w:pPr>
        <w:pStyle w:val="ListParagraph"/>
        <w:numPr>
          <w:ilvl w:val="0"/>
          <w:numId w:val="1"/>
        </w:numPr>
        <w:spacing w:before="120" w:after="120"/>
        <w:ind w:left="576" w:hanging="288"/>
        <w:jc w:val="both"/>
        <w:rPr>
          <w:rFonts w:ascii="Times New Roman" w:hAnsi="Times New Roman"/>
          <w:sz w:val="28"/>
          <w:szCs w:val="28"/>
        </w:rPr>
      </w:pPr>
      <w:r>
        <w:rPr>
          <w:rFonts w:ascii="Times New Roman" w:hAnsi="Times New Roman"/>
          <w:sz w:val="28"/>
          <w:szCs w:val="28"/>
        </w:rPr>
        <w:t xml:space="preserve">Lớp Chuẩn Quốc gia: </w:t>
      </w:r>
      <w:r w:rsidR="00EB0208">
        <w:rPr>
          <w:rFonts w:ascii="Times New Roman" w:hAnsi="Times New Roman"/>
          <w:sz w:val="28"/>
          <w:szCs w:val="28"/>
        </w:rPr>
        <w:tab/>
      </w:r>
      <w:r>
        <w:rPr>
          <w:rFonts w:ascii="Times New Roman" w:hAnsi="Times New Roman"/>
          <w:sz w:val="28"/>
          <w:szCs w:val="28"/>
        </w:rPr>
        <w:t>1.</w:t>
      </w:r>
      <w:r w:rsidR="00395822">
        <w:rPr>
          <w:rFonts w:ascii="Times New Roman" w:hAnsi="Times New Roman"/>
          <w:sz w:val="28"/>
          <w:szCs w:val="28"/>
        </w:rPr>
        <w:t>68</w:t>
      </w:r>
      <w:r>
        <w:rPr>
          <w:rFonts w:ascii="Times New Roman" w:hAnsi="Times New Roman"/>
          <w:sz w:val="28"/>
          <w:szCs w:val="28"/>
        </w:rPr>
        <w:t>0.000 đồng/tháng;</w:t>
      </w:r>
    </w:p>
    <w:p w:rsidR="00857917" w:rsidRDefault="00857917" w:rsidP="00857917">
      <w:pPr>
        <w:pStyle w:val="ListParagraph"/>
        <w:numPr>
          <w:ilvl w:val="0"/>
          <w:numId w:val="1"/>
        </w:numPr>
        <w:spacing w:before="120" w:after="120"/>
        <w:ind w:left="576" w:hanging="288"/>
        <w:jc w:val="both"/>
        <w:rPr>
          <w:rFonts w:ascii="Times New Roman" w:hAnsi="Times New Roman"/>
          <w:sz w:val="28"/>
          <w:szCs w:val="28"/>
        </w:rPr>
      </w:pPr>
      <w:r>
        <w:rPr>
          <w:rFonts w:ascii="Times New Roman" w:hAnsi="Times New Roman"/>
          <w:sz w:val="28"/>
          <w:szCs w:val="28"/>
        </w:rPr>
        <w:t xml:space="preserve">Lớp Chất lượng cao: </w:t>
      </w:r>
      <w:r w:rsidR="00EB0208">
        <w:rPr>
          <w:rFonts w:ascii="Times New Roman" w:hAnsi="Times New Roman"/>
          <w:sz w:val="28"/>
          <w:szCs w:val="28"/>
        </w:rPr>
        <w:tab/>
      </w:r>
      <w:r w:rsidR="00395822">
        <w:rPr>
          <w:rFonts w:ascii="Times New Roman" w:hAnsi="Times New Roman"/>
          <w:sz w:val="28"/>
          <w:szCs w:val="28"/>
        </w:rPr>
        <w:t>1.8</w:t>
      </w:r>
      <w:r>
        <w:rPr>
          <w:rFonts w:ascii="Times New Roman" w:hAnsi="Times New Roman"/>
          <w:sz w:val="28"/>
          <w:szCs w:val="28"/>
        </w:rPr>
        <w:t>00.000 đồng/tháng.</w:t>
      </w:r>
    </w:p>
    <w:p w:rsidR="00EB0208" w:rsidRDefault="00EB0208" w:rsidP="00EB0208">
      <w:pPr>
        <w:pStyle w:val="ListParagraph"/>
        <w:spacing w:before="120" w:after="120"/>
        <w:ind w:left="576"/>
        <w:jc w:val="both"/>
        <w:rPr>
          <w:rFonts w:ascii="Times New Roman" w:hAnsi="Times New Roman"/>
          <w:sz w:val="28"/>
          <w:szCs w:val="28"/>
        </w:rPr>
      </w:pPr>
    </w:p>
    <w:p w:rsidR="00395822" w:rsidRPr="00EA734E" w:rsidRDefault="00395822" w:rsidP="00395822">
      <w:pPr>
        <w:pStyle w:val="ListParagraph"/>
        <w:numPr>
          <w:ilvl w:val="1"/>
          <w:numId w:val="2"/>
        </w:numPr>
        <w:spacing w:before="120" w:after="120"/>
        <w:jc w:val="both"/>
        <w:rPr>
          <w:rFonts w:ascii="Times New Roman" w:hAnsi="Times New Roman"/>
          <w:i/>
          <w:sz w:val="28"/>
          <w:szCs w:val="28"/>
        </w:rPr>
      </w:pPr>
      <w:r w:rsidRPr="00EA734E">
        <w:rPr>
          <w:rFonts w:ascii="Times New Roman" w:hAnsi="Times New Roman"/>
          <w:i/>
          <w:sz w:val="28"/>
          <w:szCs w:val="28"/>
        </w:rPr>
        <w:t>Khối lớp 8:</w:t>
      </w:r>
    </w:p>
    <w:p w:rsidR="00395822" w:rsidRDefault="00395822" w:rsidP="00395822">
      <w:pPr>
        <w:pStyle w:val="ListParagraph"/>
        <w:numPr>
          <w:ilvl w:val="0"/>
          <w:numId w:val="1"/>
        </w:numPr>
        <w:spacing w:before="120" w:after="120"/>
        <w:jc w:val="both"/>
        <w:rPr>
          <w:rFonts w:ascii="Times New Roman" w:hAnsi="Times New Roman"/>
          <w:sz w:val="28"/>
          <w:szCs w:val="28"/>
        </w:rPr>
      </w:pPr>
      <w:r>
        <w:rPr>
          <w:rFonts w:ascii="Times New Roman" w:hAnsi="Times New Roman"/>
          <w:sz w:val="28"/>
          <w:szCs w:val="28"/>
        </w:rPr>
        <w:t xml:space="preserve">Lớp Chuẩn Quốc gia: </w:t>
      </w:r>
      <w:r w:rsidR="00EB0208">
        <w:rPr>
          <w:rFonts w:ascii="Times New Roman" w:hAnsi="Times New Roman"/>
          <w:sz w:val="28"/>
          <w:szCs w:val="28"/>
        </w:rPr>
        <w:tab/>
      </w:r>
      <w:r>
        <w:rPr>
          <w:rFonts w:ascii="Times New Roman" w:hAnsi="Times New Roman"/>
          <w:sz w:val="28"/>
          <w:szCs w:val="28"/>
        </w:rPr>
        <w:t>1.460.000 đồng/tháng;</w:t>
      </w:r>
    </w:p>
    <w:p w:rsidR="00395822" w:rsidRDefault="00395822" w:rsidP="00395822">
      <w:pPr>
        <w:pStyle w:val="ListParagraph"/>
        <w:numPr>
          <w:ilvl w:val="0"/>
          <w:numId w:val="1"/>
        </w:numPr>
        <w:spacing w:before="120" w:after="120"/>
        <w:jc w:val="both"/>
        <w:rPr>
          <w:rFonts w:ascii="Times New Roman" w:hAnsi="Times New Roman"/>
          <w:sz w:val="28"/>
          <w:szCs w:val="28"/>
        </w:rPr>
      </w:pPr>
      <w:r>
        <w:rPr>
          <w:rFonts w:ascii="Times New Roman" w:hAnsi="Times New Roman"/>
          <w:sz w:val="28"/>
          <w:szCs w:val="28"/>
        </w:rPr>
        <w:t xml:space="preserve">Lớp Chất lượng cao: </w:t>
      </w:r>
      <w:r w:rsidR="00EB0208">
        <w:rPr>
          <w:rFonts w:ascii="Times New Roman" w:hAnsi="Times New Roman"/>
          <w:sz w:val="28"/>
          <w:szCs w:val="28"/>
        </w:rPr>
        <w:tab/>
      </w:r>
      <w:r>
        <w:rPr>
          <w:rFonts w:ascii="Times New Roman" w:hAnsi="Times New Roman"/>
          <w:sz w:val="28"/>
          <w:szCs w:val="28"/>
        </w:rPr>
        <w:t>1.580.000 đồng/tháng.</w:t>
      </w:r>
    </w:p>
    <w:p w:rsidR="00395822" w:rsidRDefault="00395822" w:rsidP="00395822">
      <w:pPr>
        <w:pStyle w:val="ListParagraph"/>
        <w:spacing w:before="120" w:after="120"/>
        <w:jc w:val="both"/>
        <w:rPr>
          <w:rFonts w:ascii="Times New Roman" w:hAnsi="Times New Roman"/>
          <w:sz w:val="28"/>
          <w:szCs w:val="28"/>
        </w:rPr>
      </w:pPr>
    </w:p>
    <w:p w:rsidR="00395822" w:rsidRPr="00EA734E" w:rsidRDefault="00395822" w:rsidP="00395822">
      <w:pPr>
        <w:pStyle w:val="ListParagraph"/>
        <w:numPr>
          <w:ilvl w:val="1"/>
          <w:numId w:val="2"/>
        </w:numPr>
        <w:spacing w:before="120" w:after="120"/>
        <w:jc w:val="both"/>
        <w:rPr>
          <w:rFonts w:ascii="Times New Roman" w:hAnsi="Times New Roman"/>
          <w:i/>
          <w:sz w:val="28"/>
          <w:szCs w:val="28"/>
        </w:rPr>
      </w:pPr>
      <w:r w:rsidRPr="00EA734E">
        <w:rPr>
          <w:rFonts w:ascii="Times New Roman" w:hAnsi="Times New Roman"/>
          <w:i/>
          <w:sz w:val="28"/>
          <w:szCs w:val="28"/>
        </w:rPr>
        <w:t>Khối lớp 9:</w:t>
      </w:r>
    </w:p>
    <w:p w:rsidR="00395822" w:rsidRDefault="00395822" w:rsidP="00395822">
      <w:pPr>
        <w:pStyle w:val="ListParagraph"/>
        <w:numPr>
          <w:ilvl w:val="0"/>
          <w:numId w:val="1"/>
        </w:numPr>
        <w:spacing w:before="120" w:after="120"/>
        <w:jc w:val="both"/>
        <w:rPr>
          <w:rFonts w:ascii="Times New Roman" w:hAnsi="Times New Roman"/>
          <w:sz w:val="28"/>
          <w:szCs w:val="28"/>
        </w:rPr>
      </w:pPr>
      <w:r>
        <w:rPr>
          <w:rFonts w:ascii="Times New Roman" w:hAnsi="Times New Roman"/>
          <w:sz w:val="28"/>
          <w:szCs w:val="28"/>
        </w:rPr>
        <w:t xml:space="preserve">Lớp Chuẩn Quốc gia: </w:t>
      </w:r>
      <w:r w:rsidR="00EB0208">
        <w:rPr>
          <w:rFonts w:ascii="Times New Roman" w:hAnsi="Times New Roman"/>
          <w:sz w:val="28"/>
          <w:szCs w:val="28"/>
        </w:rPr>
        <w:tab/>
      </w:r>
      <w:r>
        <w:rPr>
          <w:rFonts w:ascii="Times New Roman" w:hAnsi="Times New Roman"/>
          <w:sz w:val="28"/>
          <w:szCs w:val="28"/>
        </w:rPr>
        <w:t>1.390.000 đồng/tháng;</w:t>
      </w:r>
    </w:p>
    <w:p w:rsidR="00395822" w:rsidRDefault="00395822" w:rsidP="00395822">
      <w:pPr>
        <w:pStyle w:val="ListParagraph"/>
        <w:numPr>
          <w:ilvl w:val="0"/>
          <w:numId w:val="1"/>
        </w:numPr>
        <w:spacing w:before="120" w:after="120"/>
        <w:jc w:val="both"/>
        <w:rPr>
          <w:rFonts w:ascii="Times New Roman" w:hAnsi="Times New Roman"/>
          <w:sz w:val="28"/>
          <w:szCs w:val="28"/>
        </w:rPr>
      </w:pPr>
      <w:r>
        <w:rPr>
          <w:rFonts w:ascii="Times New Roman" w:hAnsi="Times New Roman"/>
          <w:sz w:val="28"/>
          <w:szCs w:val="28"/>
        </w:rPr>
        <w:t xml:space="preserve">Lớp Chất lượng cao: </w:t>
      </w:r>
      <w:r w:rsidR="00EB0208">
        <w:rPr>
          <w:rFonts w:ascii="Times New Roman" w:hAnsi="Times New Roman"/>
          <w:sz w:val="28"/>
          <w:szCs w:val="28"/>
        </w:rPr>
        <w:tab/>
      </w:r>
      <w:r>
        <w:rPr>
          <w:rFonts w:ascii="Times New Roman" w:hAnsi="Times New Roman"/>
          <w:sz w:val="28"/>
          <w:szCs w:val="28"/>
        </w:rPr>
        <w:t>1.510.000 đồng/tháng.</w:t>
      </w:r>
    </w:p>
    <w:p w:rsidR="00857917" w:rsidRDefault="00857917" w:rsidP="00857917">
      <w:pPr>
        <w:spacing w:before="120" w:after="120"/>
        <w:ind w:left="432"/>
        <w:jc w:val="both"/>
        <w:rPr>
          <w:rFonts w:ascii="Times New Roman" w:hAnsi="Times New Roman"/>
          <w:sz w:val="28"/>
          <w:szCs w:val="28"/>
        </w:rPr>
      </w:pPr>
      <w:r>
        <w:rPr>
          <w:rFonts w:ascii="Times New Roman" w:hAnsi="Times New Roman"/>
          <w:i/>
          <w:sz w:val="28"/>
          <w:szCs w:val="28"/>
        </w:rPr>
        <w:t>Ghi chú:</w:t>
      </w:r>
      <w:r>
        <w:rPr>
          <w:rFonts w:ascii="Times New Roman" w:hAnsi="Times New Roman"/>
          <w:sz w:val="28"/>
          <w:szCs w:val="28"/>
        </w:rPr>
        <w:t xml:space="preserve"> </w:t>
      </w:r>
      <w:r w:rsidR="00FA34AC">
        <w:rPr>
          <w:rFonts w:ascii="Times New Roman" w:hAnsi="Times New Roman"/>
          <w:sz w:val="28"/>
          <w:szCs w:val="28"/>
        </w:rPr>
        <w:t xml:space="preserve">Học sinh </w:t>
      </w:r>
      <w:r w:rsidR="00A822C4">
        <w:rPr>
          <w:rFonts w:ascii="Times New Roman" w:hAnsi="Times New Roman"/>
          <w:sz w:val="28"/>
          <w:szCs w:val="28"/>
        </w:rPr>
        <w:t>cấp</w:t>
      </w:r>
      <w:r w:rsidR="00FA34AC">
        <w:rPr>
          <w:rFonts w:ascii="Times New Roman" w:hAnsi="Times New Roman"/>
          <w:sz w:val="28"/>
          <w:szCs w:val="28"/>
        </w:rPr>
        <w:t xml:space="preserve"> THCS m</w:t>
      </w:r>
      <w:r>
        <w:rPr>
          <w:rFonts w:ascii="Times New Roman" w:hAnsi="Times New Roman"/>
          <w:sz w:val="28"/>
          <w:szCs w:val="28"/>
        </w:rPr>
        <w:t>ỗi tuần h</w:t>
      </w:r>
      <w:r w:rsidR="00EA734E">
        <w:rPr>
          <w:rFonts w:ascii="Times New Roman" w:hAnsi="Times New Roman"/>
          <w:sz w:val="28"/>
          <w:szCs w:val="28"/>
        </w:rPr>
        <w:t>ọc 6 buổi sáng và 5 buổi chiều.</w:t>
      </w:r>
    </w:p>
    <w:p w:rsidR="00395822" w:rsidRPr="00FA34AC" w:rsidRDefault="00395822" w:rsidP="00395822">
      <w:pPr>
        <w:pStyle w:val="ListParagraph"/>
        <w:numPr>
          <w:ilvl w:val="0"/>
          <w:numId w:val="2"/>
        </w:numPr>
        <w:spacing w:before="120" w:after="120"/>
        <w:jc w:val="both"/>
        <w:rPr>
          <w:rFonts w:ascii="Times New Roman" w:hAnsi="Times New Roman"/>
          <w:b/>
          <w:i/>
          <w:sz w:val="28"/>
          <w:szCs w:val="28"/>
        </w:rPr>
      </w:pPr>
      <w:r w:rsidRPr="00FA34AC">
        <w:rPr>
          <w:rFonts w:ascii="Times New Roman" w:hAnsi="Times New Roman"/>
          <w:b/>
          <w:i/>
          <w:sz w:val="28"/>
          <w:szCs w:val="28"/>
        </w:rPr>
        <w:t xml:space="preserve">Học sinh </w:t>
      </w:r>
      <w:r w:rsidR="00A822C4">
        <w:rPr>
          <w:rFonts w:ascii="Times New Roman" w:hAnsi="Times New Roman"/>
          <w:b/>
          <w:i/>
          <w:sz w:val="28"/>
          <w:szCs w:val="28"/>
        </w:rPr>
        <w:t>cấp</w:t>
      </w:r>
      <w:r w:rsidRPr="00FA34AC">
        <w:rPr>
          <w:rFonts w:ascii="Times New Roman" w:hAnsi="Times New Roman"/>
          <w:b/>
          <w:i/>
          <w:sz w:val="28"/>
          <w:szCs w:val="28"/>
        </w:rPr>
        <w:t xml:space="preserve"> THPT:</w:t>
      </w:r>
    </w:p>
    <w:p w:rsidR="00857917" w:rsidRDefault="00857917" w:rsidP="00857917">
      <w:pPr>
        <w:pStyle w:val="ListParagraph"/>
        <w:numPr>
          <w:ilvl w:val="1"/>
          <w:numId w:val="2"/>
        </w:numPr>
        <w:spacing w:before="120" w:after="120"/>
        <w:jc w:val="both"/>
        <w:rPr>
          <w:rFonts w:ascii="Times New Roman" w:hAnsi="Times New Roman"/>
          <w:i/>
          <w:sz w:val="28"/>
          <w:szCs w:val="28"/>
        </w:rPr>
      </w:pPr>
      <w:r>
        <w:rPr>
          <w:rFonts w:ascii="Times New Roman" w:hAnsi="Times New Roman"/>
          <w:i/>
          <w:sz w:val="28"/>
          <w:szCs w:val="28"/>
        </w:rPr>
        <w:t>Khối lớp 1</w:t>
      </w:r>
      <w:r w:rsidR="00395822">
        <w:rPr>
          <w:rFonts w:ascii="Times New Roman" w:hAnsi="Times New Roman"/>
          <w:i/>
          <w:sz w:val="28"/>
          <w:szCs w:val="28"/>
        </w:rPr>
        <w:t>1</w:t>
      </w:r>
      <w:r>
        <w:rPr>
          <w:rFonts w:ascii="Times New Roman" w:hAnsi="Times New Roman"/>
          <w:i/>
          <w:sz w:val="28"/>
          <w:szCs w:val="28"/>
        </w:rPr>
        <w:t>:</w:t>
      </w:r>
      <w:r w:rsidR="00395822">
        <w:rPr>
          <w:rFonts w:ascii="Times New Roman" w:hAnsi="Times New Roman"/>
          <w:i/>
          <w:sz w:val="28"/>
          <w:szCs w:val="28"/>
        </w:rPr>
        <w:t xml:space="preserve"> </w:t>
      </w:r>
    </w:p>
    <w:p w:rsidR="00857917" w:rsidRDefault="00857917" w:rsidP="00395822">
      <w:pPr>
        <w:pStyle w:val="ListParagraph"/>
        <w:spacing w:before="120" w:after="120"/>
        <w:ind w:left="576"/>
        <w:jc w:val="both"/>
        <w:rPr>
          <w:rFonts w:ascii="Times New Roman" w:hAnsi="Times New Roman"/>
          <w:sz w:val="28"/>
          <w:szCs w:val="28"/>
        </w:rPr>
      </w:pPr>
      <w:r>
        <w:rPr>
          <w:rFonts w:ascii="Times New Roman" w:hAnsi="Times New Roman"/>
          <w:sz w:val="28"/>
          <w:szCs w:val="28"/>
        </w:rPr>
        <w:t xml:space="preserve">Lớp Chuẩn Quốc gia: </w:t>
      </w:r>
      <w:r w:rsidR="00D53754">
        <w:rPr>
          <w:rFonts w:ascii="Times New Roman" w:hAnsi="Times New Roman"/>
          <w:sz w:val="28"/>
          <w:szCs w:val="28"/>
        </w:rPr>
        <w:tab/>
      </w:r>
      <w:r>
        <w:rPr>
          <w:rFonts w:ascii="Times New Roman" w:hAnsi="Times New Roman"/>
          <w:sz w:val="28"/>
          <w:szCs w:val="28"/>
        </w:rPr>
        <w:t>2.</w:t>
      </w:r>
      <w:r w:rsidR="00395822">
        <w:rPr>
          <w:rFonts w:ascii="Times New Roman" w:hAnsi="Times New Roman"/>
          <w:sz w:val="28"/>
          <w:szCs w:val="28"/>
        </w:rPr>
        <w:t>050.000 đồng/tháng.</w:t>
      </w:r>
    </w:p>
    <w:p w:rsidR="00EB0208" w:rsidRDefault="00EB0208" w:rsidP="00395822">
      <w:pPr>
        <w:pStyle w:val="ListParagraph"/>
        <w:spacing w:before="120" w:after="120"/>
        <w:ind w:left="576"/>
        <w:jc w:val="both"/>
        <w:rPr>
          <w:rFonts w:ascii="Times New Roman" w:hAnsi="Times New Roman"/>
          <w:sz w:val="28"/>
          <w:szCs w:val="28"/>
        </w:rPr>
      </w:pPr>
    </w:p>
    <w:p w:rsidR="00395822" w:rsidRPr="00EA734E" w:rsidRDefault="00395822" w:rsidP="00395822">
      <w:pPr>
        <w:pStyle w:val="ListParagraph"/>
        <w:numPr>
          <w:ilvl w:val="1"/>
          <w:numId w:val="2"/>
        </w:numPr>
        <w:spacing w:before="120" w:after="120"/>
        <w:jc w:val="both"/>
        <w:rPr>
          <w:rFonts w:ascii="Times New Roman" w:hAnsi="Times New Roman"/>
          <w:i/>
          <w:sz w:val="28"/>
          <w:szCs w:val="28"/>
        </w:rPr>
      </w:pPr>
      <w:r w:rsidRPr="00EA734E">
        <w:rPr>
          <w:rFonts w:ascii="Times New Roman" w:hAnsi="Times New Roman"/>
          <w:i/>
          <w:sz w:val="28"/>
          <w:szCs w:val="28"/>
        </w:rPr>
        <w:t>Khối lớp 12:</w:t>
      </w:r>
    </w:p>
    <w:p w:rsidR="00395822" w:rsidRPr="00395822" w:rsidRDefault="00395822" w:rsidP="00FA34AC">
      <w:pPr>
        <w:pStyle w:val="ListParagraph"/>
        <w:spacing w:before="120" w:after="120"/>
        <w:ind w:left="576"/>
        <w:jc w:val="both"/>
        <w:rPr>
          <w:rFonts w:ascii="Times New Roman" w:hAnsi="Times New Roman"/>
          <w:sz w:val="28"/>
          <w:szCs w:val="28"/>
        </w:rPr>
      </w:pPr>
      <w:r>
        <w:rPr>
          <w:rFonts w:ascii="Times New Roman" w:hAnsi="Times New Roman"/>
          <w:sz w:val="28"/>
          <w:szCs w:val="28"/>
        </w:rPr>
        <w:t xml:space="preserve">Lớp Chuẩn Quốc gia: </w:t>
      </w:r>
      <w:r w:rsidR="00D53754">
        <w:rPr>
          <w:rFonts w:ascii="Times New Roman" w:hAnsi="Times New Roman"/>
          <w:sz w:val="28"/>
          <w:szCs w:val="28"/>
        </w:rPr>
        <w:tab/>
      </w:r>
      <w:r>
        <w:rPr>
          <w:rFonts w:ascii="Times New Roman" w:hAnsi="Times New Roman"/>
          <w:sz w:val="28"/>
          <w:szCs w:val="28"/>
        </w:rPr>
        <w:t>2.0</w:t>
      </w:r>
      <w:r w:rsidR="00FA34AC">
        <w:rPr>
          <w:rFonts w:ascii="Times New Roman" w:hAnsi="Times New Roman"/>
          <w:sz w:val="28"/>
          <w:szCs w:val="28"/>
        </w:rPr>
        <w:t>0</w:t>
      </w:r>
      <w:r>
        <w:rPr>
          <w:rFonts w:ascii="Times New Roman" w:hAnsi="Times New Roman"/>
          <w:sz w:val="28"/>
          <w:szCs w:val="28"/>
        </w:rPr>
        <w:t>0.000 đồng/tháng</w:t>
      </w:r>
    </w:p>
    <w:p w:rsidR="00EA734E" w:rsidRDefault="00857917" w:rsidP="00EA734E">
      <w:pPr>
        <w:spacing w:before="120" w:after="120"/>
        <w:ind w:left="432"/>
        <w:jc w:val="both"/>
        <w:rPr>
          <w:rFonts w:ascii="Times New Roman" w:hAnsi="Times New Roman"/>
          <w:sz w:val="28"/>
          <w:szCs w:val="28"/>
        </w:rPr>
      </w:pPr>
      <w:r>
        <w:rPr>
          <w:rFonts w:ascii="Times New Roman" w:hAnsi="Times New Roman"/>
          <w:i/>
          <w:sz w:val="28"/>
          <w:szCs w:val="28"/>
        </w:rPr>
        <w:t>Ghi chú:</w:t>
      </w:r>
      <w:r>
        <w:rPr>
          <w:rFonts w:ascii="Times New Roman" w:hAnsi="Times New Roman"/>
          <w:sz w:val="28"/>
          <w:szCs w:val="28"/>
        </w:rPr>
        <w:t xml:space="preserve"> </w:t>
      </w:r>
      <w:r w:rsidR="00FA34AC">
        <w:rPr>
          <w:rFonts w:ascii="Times New Roman" w:hAnsi="Times New Roman"/>
          <w:sz w:val="28"/>
          <w:szCs w:val="28"/>
        </w:rPr>
        <w:t xml:space="preserve">Học sinh </w:t>
      </w:r>
      <w:r w:rsidR="00A822C4">
        <w:rPr>
          <w:rFonts w:ascii="Times New Roman" w:hAnsi="Times New Roman"/>
          <w:sz w:val="28"/>
          <w:szCs w:val="28"/>
        </w:rPr>
        <w:t>cấp</w:t>
      </w:r>
      <w:r w:rsidR="00FA34AC">
        <w:rPr>
          <w:rFonts w:ascii="Times New Roman" w:hAnsi="Times New Roman"/>
          <w:sz w:val="28"/>
          <w:szCs w:val="28"/>
        </w:rPr>
        <w:t xml:space="preserve"> THPT m</w:t>
      </w:r>
      <w:r>
        <w:rPr>
          <w:rFonts w:ascii="Times New Roman" w:hAnsi="Times New Roman"/>
          <w:sz w:val="28"/>
          <w:szCs w:val="28"/>
        </w:rPr>
        <w:t xml:space="preserve">ỗi tuần </w:t>
      </w:r>
      <w:r w:rsidR="00FA34AC">
        <w:rPr>
          <w:rFonts w:ascii="Times New Roman" w:hAnsi="Times New Roman"/>
          <w:sz w:val="28"/>
          <w:szCs w:val="28"/>
        </w:rPr>
        <w:t>học 6 buổi sáng và 4 buổi chiều, riêng học kỳ 2 của khối lớp 12 học 5 buổi chiều.</w:t>
      </w:r>
    </w:p>
    <w:p w:rsidR="00EA734E" w:rsidRPr="00EA734E" w:rsidRDefault="00EA734E" w:rsidP="00EA734E">
      <w:pPr>
        <w:pStyle w:val="ListParagraph"/>
        <w:numPr>
          <w:ilvl w:val="0"/>
          <w:numId w:val="2"/>
        </w:numPr>
        <w:spacing w:before="120" w:after="120"/>
        <w:jc w:val="both"/>
        <w:rPr>
          <w:rFonts w:ascii="Times New Roman" w:hAnsi="Times New Roman"/>
          <w:b/>
          <w:i/>
          <w:sz w:val="28"/>
          <w:szCs w:val="28"/>
        </w:rPr>
      </w:pPr>
      <w:r w:rsidRPr="00EA734E">
        <w:rPr>
          <w:rFonts w:ascii="Times New Roman" w:hAnsi="Times New Roman"/>
          <w:b/>
          <w:i/>
          <w:sz w:val="28"/>
          <w:szCs w:val="28"/>
        </w:rPr>
        <w:t>Học phí đối với các môn học tăng cường:</w:t>
      </w:r>
    </w:p>
    <w:p w:rsidR="00EA734E" w:rsidRDefault="00EA734E" w:rsidP="00EB0208">
      <w:pPr>
        <w:spacing w:before="120" w:after="120"/>
        <w:ind w:left="576" w:hanging="288"/>
        <w:jc w:val="both"/>
        <w:rPr>
          <w:rFonts w:ascii="Times New Roman" w:hAnsi="Times New Roman"/>
          <w:sz w:val="28"/>
          <w:szCs w:val="28"/>
        </w:rPr>
      </w:pPr>
      <w:r>
        <w:rPr>
          <w:rFonts w:ascii="Times New Roman" w:hAnsi="Times New Roman"/>
          <w:sz w:val="28"/>
          <w:szCs w:val="28"/>
        </w:rPr>
        <w:t xml:space="preserve">- Đối với các lớp </w:t>
      </w:r>
      <w:r w:rsidR="00EE1BCA">
        <w:rPr>
          <w:rFonts w:ascii="Times New Roman" w:hAnsi="Times New Roman"/>
          <w:sz w:val="28"/>
          <w:szCs w:val="28"/>
        </w:rPr>
        <w:t>Trung học c</w:t>
      </w:r>
      <w:r>
        <w:rPr>
          <w:rFonts w:ascii="Times New Roman" w:hAnsi="Times New Roman"/>
          <w:sz w:val="28"/>
          <w:szCs w:val="28"/>
        </w:rPr>
        <w:t>ó học chương trình Tiếng Anh</w:t>
      </w:r>
      <w:r w:rsidRPr="00EA734E">
        <w:rPr>
          <w:rFonts w:ascii="Times New Roman" w:hAnsi="Times New Roman"/>
          <w:sz w:val="28"/>
          <w:szCs w:val="28"/>
        </w:rPr>
        <w:t xml:space="preserve"> </w:t>
      </w:r>
      <w:r>
        <w:rPr>
          <w:rFonts w:ascii="Times New Roman" w:hAnsi="Times New Roman"/>
          <w:sz w:val="28"/>
          <w:szCs w:val="28"/>
        </w:rPr>
        <w:t>do giáo viên người nước ngoài giảng dạy 03 tiết/tuần, mức thu bổ sung 35.000 đồng/tiết Tiếng Anh tăng cường.</w:t>
      </w:r>
    </w:p>
    <w:p w:rsidR="00EA734E" w:rsidRPr="00EA734E" w:rsidRDefault="00EB0208" w:rsidP="00EB0208">
      <w:pPr>
        <w:spacing w:before="120" w:after="120"/>
        <w:ind w:left="576" w:hanging="288"/>
        <w:jc w:val="both"/>
        <w:rPr>
          <w:rFonts w:ascii="Times New Roman" w:hAnsi="Times New Roman"/>
          <w:sz w:val="28"/>
          <w:szCs w:val="28"/>
        </w:rPr>
      </w:pPr>
      <w:r>
        <w:rPr>
          <w:rFonts w:ascii="Times New Roman" w:hAnsi="Times New Roman"/>
          <w:sz w:val="28"/>
          <w:szCs w:val="28"/>
        </w:rPr>
        <w:t xml:space="preserve">- </w:t>
      </w:r>
      <w:r w:rsidR="00EE1BCA">
        <w:rPr>
          <w:rFonts w:ascii="Times New Roman" w:hAnsi="Times New Roman"/>
          <w:sz w:val="28"/>
          <w:szCs w:val="28"/>
        </w:rPr>
        <w:t>Đối với các lớp học thực hiện chương trình tích hợp Giáo dục STEM, m</w:t>
      </w:r>
      <w:r w:rsidR="00EA734E">
        <w:rPr>
          <w:rFonts w:ascii="Times New Roman" w:hAnsi="Times New Roman"/>
          <w:sz w:val="28"/>
          <w:szCs w:val="28"/>
        </w:rPr>
        <w:t>ức thu 40.000đồng/ tháng và giao cho nhà trường tổ chức thực hiện thu chi trực tiếp phục vụ việc học này.</w:t>
      </w:r>
    </w:p>
    <w:p w:rsidR="00857917" w:rsidRPr="00FA34AC" w:rsidRDefault="00857917" w:rsidP="00FA34AC">
      <w:pPr>
        <w:pStyle w:val="ListParagraph"/>
        <w:numPr>
          <w:ilvl w:val="0"/>
          <w:numId w:val="2"/>
        </w:numPr>
        <w:spacing w:before="120" w:after="120"/>
        <w:jc w:val="both"/>
        <w:rPr>
          <w:rFonts w:ascii="Times New Roman" w:hAnsi="Times New Roman"/>
          <w:b/>
          <w:i/>
          <w:sz w:val="28"/>
          <w:szCs w:val="28"/>
        </w:rPr>
      </w:pPr>
      <w:r w:rsidRPr="00FA34AC">
        <w:rPr>
          <w:rFonts w:ascii="Times New Roman" w:hAnsi="Times New Roman"/>
          <w:b/>
          <w:i/>
          <w:sz w:val="28"/>
          <w:szCs w:val="28"/>
        </w:rPr>
        <w:t>Lộ trình tăng học phí hàng năm không vượt quá 100.000 đồng/tháng.</w:t>
      </w:r>
    </w:p>
    <w:p w:rsidR="00EE1BCA" w:rsidRDefault="00857917" w:rsidP="00EB0208">
      <w:pPr>
        <w:spacing w:before="120" w:after="120"/>
        <w:jc w:val="both"/>
        <w:rPr>
          <w:rFonts w:ascii="Times New Roman" w:hAnsi="Times New Roman"/>
          <w:sz w:val="28"/>
          <w:szCs w:val="28"/>
        </w:rPr>
      </w:pPr>
      <w:r>
        <w:rPr>
          <w:rFonts w:ascii="Times New Roman" w:hAnsi="Times New Roman"/>
          <w:b/>
          <w:sz w:val="28"/>
          <w:szCs w:val="28"/>
        </w:rPr>
        <w:t>Điều 2.</w:t>
      </w:r>
      <w:r>
        <w:rPr>
          <w:rFonts w:ascii="Times New Roman" w:hAnsi="Times New Roman"/>
          <w:sz w:val="28"/>
          <w:szCs w:val="28"/>
        </w:rPr>
        <w:t xml:space="preserve"> Các khoản thu khác:</w:t>
      </w:r>
    </w:p>
    <w:p w:rsidR="00EE1BCA" w:rsidRPr="00FA758E" w:rsidRDefault="00EE1BCA" w:rsidP="00857917">
      <w:pPr>
        <w:spacing w:before="120" w:after="120"/>
        <w:jc w:val="both"/>
        <w:rPr>
          <w:rFonts w:ascii="Times New Roman" w:hAnsi="Times New Roman"/>
          <w:i/>
          <w:sz w:val="28"/>
          <w:szCs w:val="28"/>
        </w:rPr>
      </w:pPr>
      <w:r w:rsidRPr="00FA758E">
        <w:rPr>
          <w:rFonts w:ascii="Times New Roman" w:hAnsi="Times New Roman"/>
          <w:i/>
          <w:sz w:val="28"/>
          <w:szCs w:val="28"/>
        </w:rPr>
        <w:t xml:space="preserve">2.1. </w:t>
      </w:r>
      <w:r w:rsidR="00AB409F" w:rsidRPr="00FA758E">
        <w:rPr>
          <w:rFonts w:ascii="Times New Roman" w:hAnsi="Times New Roman"/>
          <w:i/>
          <w:sz w:val="28"/>
          <w:szCs w:val="28"/>
        </w:rPr>
        <w:t>Tiền bán trú:</w:t>
      </w:r>
    </w:p>
    <w:p w:rsidR="00AB409F" w:rsidRDefault="00AB409F" w:rsidP="00EB0208">
      <w:pPr>
        <w:spacing w:before="120" w:after="120"/>
        <w:ind w:left="576" w:hanging="288"/>
        <w:jc w:val="both"/>
        <w:rPr>
          <w:rFonts w:ascii="Times New Roman" w:hAnsi="Times New Roman"/>
          <w:sz w:val="28"/>
          <w:szCs w:val="28"/>
        </w:rPr>
      </w:pPr>
      <w:r>
        <w:rPr>
          <w:rFonts w:ascii="Times New Roman" w:hAnsi="Times New Roman"/>
          <w:sz w:val="28"/>
          <w:szCs w:val="28"/>
        </w:rPr>
        <w:t xml:space="preserve">- Học sinh cấp Tiểu học và cấp THCS: </w:t>
      </w:r>
      <w:r w:rsidR="00D53754">
        <w:rPr>
          <w:rFonts w:ascii="Times New Roman" w:hAnsi="Times New Roman"/>
          <w:sz w:val="28"/>
          <w:szCs w:val="28"/>
        </w:rPr>
        <w:tab/>
      </w:r>
      <w:r>
        <w:rPr>
          <w:rFonts w:ascii="Times New Roman" w:hAnsi="Times New Roman"/>
          <w:sz w:val="28"/>
          <w:szCs w:val="28"/>
        </w:rPr>
        <w:t>250.000đồng/tháng;</w:t>
      </w:r>
    </w:p>
    <w:p w:rsidR="00AB409F" w:rsidRDefault="00AB409F" w:rsidP="00EB0208">
      <w:pPr>
        <w:spacing w:before="120" w:after="120"/>
        <w:ind w:left="576" w:hanging="288"/>
        <w:jc w:val="both"/>
        <w:rPr>
          <w:rFonts w:ascii="Times New Roman" w:hAnsi="Times New Roman"/>
          <w:sz w:val="28"/>
          <w:szCs w:val="28"/>
        </w:rPr>
      </w:pPr>
      <w:r>
        <w:rPr>
          <w:rFonts w:ascii="Times New Roman" w:hAnsi="Times New Roman"/>
          <w:sz w:val="28"/>
          <w:szCs w:val="28"/>
        </w:rPr>
        <w:t xml:space="preserve">- Học sinh cấp THPT: </w:t>
      </w:r>
      <w:r w:rsidR="00D53754">
        <w:rPr>
          <w:rFonts w:ascii="Times New Roman" w:hAnsi="Times New Roman"/>
          <w:sz w:val="28"/>
          <w:szCs w:val="28"/>
        </w:rPr>
        <w:tab/>
      </w:r>
      <w:r w:rsidR="00D53754">
        <w:rPr>
          <w:rFonts w:ascii="Times New Roman" w:hAnsi="Times New Roman"/>
          <w:sz w:val="28"/>
          <w:szCs w:val="28"/>
        </w:rPr>
        <w:tab/>
      </w:r>
      <w:r w:rsidR="00500588">
        <w:rPr>
          <w:rFonts w:ascii="Times New Roman" w:hAnsi="Times New Roman"/>
          <w:sz w:val="28"/>
          <w:szCs w:val="28"/>
        </w:rPr>
        <w:tab/>
      </w:r>
      <w:r w:rsidR="00D53754">
        <w:rPr>
          <w:rFonts w:ascii="Times New Roman" w:hAnsi="Times New Roman"/>
          <w:sz w:val="28"/>
          <w:szCs w:val="28"/>
        </w:rPr>
        <w:tab/>
      </w:r>
      <w:r>
        <w:rPr>
          <w:rFonts w:ascii="Times New Roman" w:hAnsi="Times New Roman"/>
          <w:sz w:val="28"/>
          <w:szCs w:val="28"/>
        </w:rPr>
        <w:t>200.000đồng/tháng.</w:t>
      </w:r>
    </w:p>
    <w:p w:rsidR="00AB409F" w:rsidRPr="00FA758E" w:rsidRDefault="00AB409F" w:rsidP="00857917">
      <w:pPr>
        <w:spacing w:before="120" w:after="120"/>
        <w:ind w:left="432" w:hanging="432"/>
        <w:jc w:val="both"/>
        <w:rPr>
          <w:rFonts w:ascii="Times New Roman" w:hAnsi="Times New Roman"/>
          <w:i/>
          <w:sz w:val="28"/>
          <w:szCs w:val="28"/>
        </w:rPr>
      </w:pPr>
      <w:r w:rsidRPr="00FA758E">
        <w:rPr>
          <w:rFonts w:ascii="Times New Roman" w:hAnsi="Times New Roman"/>
          <w:i/>
          <w:sz w:val="28"/>
          <w:szCs w:val="28"/>
        </w:rPr>
        <w:t>2.2. Tiền gửi xe:</w:t>
      </w:r>
    </w:p>
    <w:p w:rsidR="00AB409F" w:rsidRDefault="00AB409F" w:rsidP="00EB0208">
      <w:pPr>
        <w:spacing w:before="120" w:after="120"/>
        <w:ind w:left="576" w:hanging="288"/>
        <w:jc w:val="both"/>
        <w:rPr>
          <w:rFonts w:ascii="Times New Roman" w:hAnsi="Times New Roman"/>
          <w:sz w:val="28"/>
          <w:szCs w:val="28"/>
        </w:rPr>
      </w:pPr>
      <w:r>
        <w:rPr>
          <w:rFonts w:ascii="Times New Roman" w:hAnsi="Times New Roman"/>
          <w:sz w:val="28"/>
          <w:szCs w:val="28"/>
        </w:rPr>
        <w:t xml:space="preserve">- Xe đạp: </w:t>
      </w:r>
      <w:r w:rsidR="00D53754">
        <w:rPr>
          <w:rFonts w:ascii="Times New Roman" w:hAnsi="Times New Roman"/>
          <w:sz w:val="28"/>
          <w:szCs w:val="28"/>
        </w:rPr>
        <w:tab/>
      </w:r>
      <w:r w:rsidR="00D53754">
        <w:rPr>
          <w:rFonts w:ascii="Times New Roman" w:hAnsi="Times New Roman"/>
          <w:sz w:val="28"/>
          <w:szCs w:val="28"/>
        </w:rPr>
        <w:tab/>
      </w:r>
      <w:r>
        <w:rPr>
          <w:rFonts w:ascii="Times New Roman" w:hAnsi="Times New Roman"/>
          <w:sz w:val="28"/>
          <w:szCs w:val="28"/>
        </w:rPr>
        <w:t>80.000đồng/tháng;</w:t>
      </w:r>
    </w:p>
    <w:p w:rsidR="00AB409F" w:rsidRDefault="00AB409F" w:rsidP="00EB0208">
      <w:pPr>
        <w:spacing w:before="120" w:after="120"/>
        <w:ind w:left="576" w:hanging="288"/>
        <w:jc w:val="both"/>
        <w:rPr>
          <w:rFonts w:ascii="Times New Roman" w:hAnsi="Times New Roman"/>
          <w:sz w:val="28"/>
          <w:szCs w:val="28"/>
        </w:rPr>
      </w:pPr>
      <w:r>
        <w:rPr>
          <w:rFonts w:ascii="Times New Roman" w:hAnsi="Times New Roman"/>
          <w:sz w:val="28"/>
          <w:szCs w:val="28"/>
        </w:rPr>
        <w:lastRenderedPageBreak/>
        <w:t xml:space="preserve">- Xe điện: </w:t>
      </w:r>
      <w:r w:rsidR="00D53754">
        <w:rPr>
          <w:rFonts w:ascii="Times New Roman" w:hAnsi="Times New Roman"/>
          <w:sz w:val="28"/>
          <w:szCs w:val="28"/>
        </w:rPr>
        <w:tab/>
      </w:r>
      <w:r>
        <w:rPr>
          <w:rFonts w:ascii="Times New Roman" w:hAnsi="Times New Roman"/>
          <w:sz w:val="28"/>
          <w:szCs w:val="28"/>
        </w:rPr>
        <w:t>10</w:t>
      </w:r>
      <w:r w:rsidR="00FA758E">
        <w:rPr>
          <w:rFonts w:ascii="Times New Roman" w:hAnsi="Times New Roman"/>
          <w:sz w:val="28"/>
          <w:szCs w:val="28"/>
        </w:rPr>
        <w:t>0.000đồng/tháng.</w:t>
      </w:r>
    </w:p>
    <w:p w:rsidR="00AB409F" w:rsidRDefault="00AB409F" w:rsidP="00857917">
      <w:pPr>
        <w:spacing w:before="120" w:after="120"/>
        <w:ind w:left="432" w:hanging="432"/>
        <w:jc w:val="both"/>
        <w:rPr>
          <w:rFonts w:ascii="Times New Roman" w:hAnsi="Times New Roman"/>
          <w:sz w:val="28"/>
          <w:szCs w:val="28"/>
        </w:rPr>
      </w:pPr>
      <w:r w:rsidRPr="00FA758E">
        <w:rPr>
          <w:rFonts w:ascii="Times New Roman" w:hAnsi="Times New Roman"/>
          <w:i/>
          <w:sz w:val="28"/>
          <w:szCs w:val="28"/>
        </w:rPr>
        <w:t>2.3. Tiền ăn trưa:</w:t>
      </w:r>
      <w:r>
        <w:rPr>
          <w:rFonts w:ascii="Times New Roman" w:hAnsi="Times New Roman"/>
          <w:sz w:val="28"/>
          <w:szCs w:val="28"/>
        </w:rPr>
        <w:t xml:space="preserve"> 30.000đồng/</w:t>
      </w:r>
      <w:r w:rsidR="00FA758E">
        <w:rPr>
          <w:rFonts w:ascii="Times New Roman" w:hAnsi="Times New Roman"/>
          <w:sz w:val="28"/>
          <w:szCs w:val="28"/>
        </w:rPr>
        <w:t>bữa</w:t>
      </w:r>
      <w:r>
        <w:rPr>
          <w:rFonts w:ascii="Times New Roman" w:hAnsi="Times New Roman"/>
          <w:sz w:val="28"/>
          <w:szCs w:val="28"/>
        </w:rPr>
        <w:t>.</w:t>
      </w:r>
    </w:p>
    <w:p w:rsidR="00AB409F" w:rsidRPr="00FA758E" w:rsidRDefault="00AB409F" w:rsidP="00857917">
      <w:pPr>
        <w:spacing w:before="120" w:after="120"/>
        <w:ind w:left="432" w:hanging="432"/>
        <w:jc w:val="both"/>
        <w:rPr>
          <w:rFonts w:ascii="Times New Roman" w:hAnsi="Times New Roman"/>
          <w:i/>
          <w:sz w:val="28"/>
          <w:szCs w:val="28"/>
        </w:rPr>
      </w:pPr>
      <w:r w:rsidRPr="00FA758E">
        <w:rPr>
          <w:rFonts w:ascii="Times New Roman" w:hAnsi="Times New Roman"/>
          <w:i/>
          <w:sz w:val="28"/>
          <w:szCs w:val="28"/>
        </w:rPr>
        <w:t>2.4. Tiền xe đưa đón:</w:t>
      </w:r>
    </w:p>
    <w:p w:rsidR="00AB409F" w:rsidRDefault="00EB0208" w:rsidP="00EB0208">
      <w:pPr>
        <w:spacing w:before="120" w:after="120"/>
        <w:ind w:left="432"/>
        <w:jc w:val="both"/>
        <w:rPr>
          <w:rFonts w:ascii="Times New Roman" w:hAnsi="Times New Roman"/>
          <w:sz w:val="28"/>
          <w:szCs w:val="28"/>
        </w:rPr>
      </w:pPr>
      <w:r>
        <w:rPr>
          <w:rFonts w:ascii="Times New Roman" w:hAnsi="Times New Roman"/>
          <w:sz w:val="28"/>
          <w:szCs w:val="28"/>
        </w:rPr>
        <w:t>Thu t</w:t>
      </w:r>
      <w:r w:rsidR="00AB409F">
        <w:rPr>
          <w:rFonts w:ascii="Times New Roman" w:hAnsi="Times New Roman"/>
          <w:sz w:val="28"/>
          <w:szCs w:val="28"/>
        </w:rPr>
        <w:t>heo hợp đồng xe trên nguyên tắc lấy thu bù chi và xác định mức thu theo cung đường</w:t>
      </w:r>
      <w:r w:rsidR="00FA758E">
        <w:rPr>
          <w:rFonts w:ascii="Times New Roman" w:hAnsi="Times New Roman"/>
          <w:sz w:val="28"/>
          <w:szCs w:val="28"/>
        </w:rPr>
        <w:t>, Mức thu dao động từ 550.000đồng đến 800.000đồng/học sinh/tháng.</w:t>
      </w:r>
    </w:p>
    <w:p w:rsidR="00FA758E" w:rsidRPr="00FA758E" w:rsidRDefault="00FA758E" w:rsidP="00857917">
      <w:pPr>
        <w:spacing w:before="120" w:after="120"/>
        <w:ind w:left="432" w:hanging="432"/>
        <w:jc w:val="both"/>
        <w:rPr>
          <w:rFonts w:ascii="Times New Roman" w:hAnsi="Times New Roman"/>
          <w:i/>
          <w:sz w:val="28"/>
          <w:szCs w:val="28"/>
        </w:rPr>
      </w:pPr>
      <w:r w:rsidRPr="00FA758E">
        <w:rPr>
          <w:rFonts w:ascii="Times New Roman" w:hAnsi="Times New Roman"/>
          <w:i/>
          <w:sz w:val="28"/>
          <w:szCs w:val="28"/>
        </w:rPr>
        <w:t>2.5. Tiền học sinh tham gia trải nghiệm sáng tạo:</w:t>
      </w:r>
    </w:p>
    <w:p w:rsidR="00FA758E" w:rsidRDefault="00FA758E" w:rsidP="00EB0208">
      <w:pPr>
        <w:spacing w:before="120" w:after="120"/>
        <w:ind w:left="432"/>
        <w:jc w:val="both"/>
        <w:rPr>
          <w:rFonts w:ascii="Times New Roman" w:hAnsi="Times New Roman"/>
          <w:sz w:val="28"/>
          <w:szCs w:val="28"/>
        </w:rPr>
      </w:pPr>
      <w:r>
        <w:rPr>
          <w:rFonts w:ascii="Times New Roman" w:hAnsi="Times New Roman"/>
          <w:sz w:val="28"/>
          <w:szCs w:val="28"/>
        </w:rPr>
        <w:t>Thu theo kế hoạch tổ chức học tập trải nghiệm sáng tạo của nhà trường, mức thu tối đa 500.000đồng/học sinh (trải nghiệm trong tỉnh), 700.000đồng/học sinh (trải nghiệm ngoài tỉnh).</w:t>
      </w:r>
    </w:p>
    <w:p w:rsidR="00857917" w:rsidRDefault="00FA758E" w:rsidP="00EB0208">
      <w:pPr>
        <w:spacing w:before="120" w:after="120"/>
        <w:ind w:left="432"/>
        <w:jc w:val="both"/>
        <w:rPr>
          <w:rFonts w:ascii="Times New Roman" w:hAnsi="Times New Roman"/>
          <w:i/>
          <w:sz w:val="28"/>
          <w:szCs w:val="28"/>
        </w:rPr>
      </w:pPr>
      <w:r>
        <w:rPr>
          <w:rFonts w:ascii="Times New Roman" w:hAnsi="Times New Roman"/>
          <w:i/>
          <w:sz w:val="28"/>
          <w:szCs w:val="28"/>
        </w:rPr>
        <w:t xml:space="preserve">Ghi chú: </w:t>
      </w:r>
      <w:r w:rsidR="00857917">
        <w:rPr>
          <w:rFonts w:ascii="Times New Roman" w:hAnsi="Times New Roman"/>
          <w:i/>
          <w:sz w:val="28"/>
          <w:szCs w:val="28"/>
        </w:rPr>
        <w:t xml:space="preserve">Mức tăng các khoản thu khác của những năm học tiếp theo không vượt quá 10% so với mức thu năm học trước. </w:t>
      </w:r>
    </w:p>
    <w:p w:rsidR="00857917" w:rsidRDefault="00857917" w:rsidP="00857917">
      <w:pPr>
        <w:spacing w:before="120" w:after="12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Điều 3.</w:t>
      </w:r>
      <w:r>
        <w:rPr>
          <w:rFonts w:ascii="Times New Roman" w:hAnsi="Times New Roman"/>
          <w:sz w:val="28"/>
          <w:szCs w:val="28"/>
        </w:rPr>
        <w:t xml:space="preserve"> Giảm trừ học phí:</w:t>
      </w:r>
    </w:p>
    <w:p w:rsidR="00857917" w:rsidRPr="00EB0208" w:rsidRDefault="00857917" w:rsidP="00857917">
      <w:pPr>
        <w:spacing w:before="120" w:after="120"/>
        <w:ind w:left="432" w:hanging="432"/>
        <w:jc w:val="both"/>
        <w:rPr>
          <w:rFonts w:ascii="Times New Roman" w:hAnsi="Times New Roman"/>
          <w:i/>
          <w:sz w:val="28"/>
          <w:szCs w:val="28"/>
        </w:rPr>
      </w:pPr>
      <w:r w:rsidRPr="00EB0208">
        <w:rPr>
          <w:rFonts w:ascii="Times New Roman" w:hAnsi="Times New Roman"/>
          <w:i/>
          <w:sz w:val="28"/>
          <w:szCs w:val="28"/>
        </w:rPr>
        <w:t>3.1. Giảm trừ học phí cho học sinh thuộc đối tượng ưu tiên theo chính sách của Nhà nước, con giáo viên, nhân viên Công ty và các đối tượng khác:</w:t>
      </w:r>
    </w:p>
    <w:p w:rsidR="00857917" w:rsidRDefault="00857917" w:rsidP="00857917">
      <w:pPr>
        <w:pStyle w:val="ListParagraph"/>
        <w:numPr>
          <w:ilvl w:val="0"/>
          <w:numId w:val="1"/>
        </w:numPr>
        <w:spacing w:before="120" w:after="120"/>
        <w:ind w:left="576" w:hanging="288"/>
        <w:jc w:val="both"/>
        <w:rPr>
          <w:rFonts w:ascii="Times New Roman" w:hAnsi="Times New Roman"/>
          <w:sz w:val="28"/>
          <w:szCs w:val="28"/>
        </w:rPr>
      </w:pPr>
      <w:r>
        <w:rPr>
          <w:rFonts w:ascii="Times New Roman" w:hAnsi="Times New Roman"/>
          <w:sz w:val="28"/>
          <w:szCs w:val="28"/>
        </w:rPr>
        <w:t xml:space="preserve">Công ty miễn, giảm học phí (khi có đầy đủ hồ sơ) cho các học sinh </w:t>
      </w:r>
      <w:r w:rsidR="00A822C4">
        <w:rPr>
          <w:rFonts w:ascii="Times New Roman" w:hAnsi="Times New Roman"/>
          <w:sz w:val="28"/>
          <w:szCs w:val="28"/>
        </w:rPr>
        <w:t>là con</w:t>
      </w:r>
      <w:r>
        <w:rPr>
          <w:rFonts w:ascii="Times New Roman" w:hAnsi="Times New Roman"/>
          <w:sz w:val="28"/>
          <w:szCs w:val="28"/>
        </w:rPr>
        <w:t xml:space="preserve"> hộ nghèo, con thương binh, liệt sĩ theo đúng quy định của Nhà nước;</w:t>
      </w:r>
    </w:p>
    <w:p w:rsidR="00857917" w:rsidRDefault="00857917" w:rsidP="00857917">
      <w:pPr>
        <w:pStyle w:val="ListParagraph"/>
        <w:numPr>
          <w:ilvl w:val="0"/>
          <w:numId w:val="1"/>
        </w:numPr>
        <w:spacing w:before="120" w:after="120"/>
        <w:ind w:left="576" w:hanging="288"/>
        <w:jc w:val="both"/>
        <w:rPr>
          <w:rFonts w:ascii="Times New Roman" w:hAnsi="Times New Roman"/>
          <w:sz w:val="28"/>
          <w:szCs w:val="28"/>
        </w:rPr>
      </w:pPr>
      <w:r>
        <w:rPr>
          <w:rFonts w:ascii="Times New Roman" w:hAnsi="Times New Roman"/>
          <w:sz w:val="28"/>
          <w:szCs w:val="28"/>
        </w:rPr>
        <w:t>Giảm 30% học phí đối với học sinh là con giáo viên, nhân viên Công ty (trừ học phí Tiếng Anh trả cho giáo viên người nước ngoài ở lớp liên kết Quốc tế và lớp Tiếng Anh tăng cường);</w:t>
      </w:r>
    </w:p>
    <w:p w:rsidR="00857917" w:rsidRDefault="00857917" w:rsidP="00857917">
      <w:pPr>
        <w:pStyle w:val="ListParagraph"/>
        <w:numPr>
          <w:ilvl w:val="0"/>
          <w:numId w:val="1"/>
        </w:numPr>
        <w:spacing w:before="120" w:after="120"/>
        <w:ind w:left="576" w:hanging="288"/>
        <w:jc w:val="both"/>
        <w:rPr>
          <w:rFonts w:ascii="Times New Roman" w:hAnsi="Times New Roman"/>
          <w:sz w:val="28"/>
          <w:szCs w:val="28"/>
        </w:rPr>
      </w:pPr>
      <w:r>
        <w:rPr>
          <w:rFonts w:ascii="Times New Roman" w:hAnsi="Times New Roman"/>
          <w:sz w:val="28"/>
          <w:szCs w:val="28"/>
        </w:rPr>
        <w:t>Giảm 20% học phí đối với học sinh là từ con thứ 2 trở đi đang cùng học tại trường Văn Lang (trừ học phí Tiếng Anh trả cho giáo viên người nước ngoài ở lớp liên kết Quốc tế và lớp Tiếng Anh tăng cường).</w:t>
      </w:r>
    </w:p>
    <w:p w:rsidR="00857917" w:rsidRPr="00EB0208" w:rsidRDefault="00857917" w:rsidP="00857917">
      <w:pPr>
        <w:spacing w:before="120" w:after="120"/>
        <w:ind w:left="432" w:hanging="432"/>
        <w:jc w:val="both"/>
        <w:rPr>
          <w:rFonts w:ascii="Times New Roman" w:hAnsi="Times New Roman"/>
          <w:i/>
          <w:sz w:val="28"/>
          <w:szCs w:val="28"/>
        </w:rPr>
      </w:pPr>
      <w:r w:rsidRPr="00EB0208">
        <w:rPr>
          <w:rFonts w:ascii="Times New Roman" w:hAnsi="Times New Roman"/>
          <w:i/>
          <w:sz w:val="28"/>
          <w:szCs w:val="28"/>
        </w:rPr>
        <w:t>3.2. Giảm trừ học phí do nghỉ Tết Nguyên đán:</w:t>
      </w:r>
    </w:p>
    <w:p w:rsidR="00857917" w:rsidRDefault="00857917" w:rsidP="00857917">
      <w:pPr>
        <w:spacing w:before="120" w:after="120"/>
        <w:ind w:left="432"/>
        <w:jc w:val="both"/>
        <w:rPr>
          <w:rFonts w:ascii="Times New Roman" w:hAnsi="Times New Roman"/>
          <w:sz w:val="28"/>
          <w:szCs w:val="28"/>
        </w:rPr>
      </w:pPr>
      <w:r>
        <w:rPr>
          <w:rFonts w:ascii="Times New Roman" w:hAnsi="Times New Roman"/>
          <w:sz w:val="28"/>
          <w:szCs w:val="28"/>
        </w:rPr>
        <w:t>Giảm 20% mức học phí của 1 tháng có những ngày nghỉ Tết nhiều nhất cho toàn bộ học sinh trong trường.</w:t>
      </w:r>
    </w:p>
    <w:p w:rsidR="00857917" w:rsidRDefault="00857917" w:rsidP="00857917">
      <w:pPr>
        <w:spacing w:before="120" w:after="120"/>
        <w:jc w:val="both"/>
        <w:rPr>
          <w:rFonts w:ascii="Times New Roman" w:hAnsi="Times New Roman"/>
          <w:sz w:val="28"/>
          <w:szCs w:val="28"/>
        </w:rPr>
      </w:pPr>
      <w:r>
        <w:rPr>
          <w:rFonts w:ascii="Times New Roman" w:hAnsi="Times New Roman"/>
          <w:b/>
          <w:sz w:val="28"/>
          <w:szCs w:val="28"/>
        </w:rPr>
        <w:t>Điều 4.</w:t>
      </w:r>
      <w:r>
        <w:rPr>
          <w:rFonts w:ascii="Times New Roman" w:hAnsi="Times New Roman"/>
          <w:sz w:val="28"/>
          <w:szCs w:val="28"/>
        </w:rPr>
        <w:t xml:space="preserve"> Ưu đãi thu hút học sinh giỏi.</w:t>
      </w:r>
    </w:p>
    <w:p w:rsidR="00857917" w:rsidRDefault="00857917" w:rsidP="00857917">
      <w:pPr>
        <w:spacing w:before="120" w:after="120"/>
        <w:ind w:left="432"/>
        <w:jc w:val="both"/>
        <w:rPr>
          <w:rFonts w:ascii="Times New Roman" w:hAnsi="Times New Roman"/>
          <w:sz w:val="28"/>
          <w:szCs w:val="28"/>
        </w:rPr>
      </w:pPr>
      <w:r>
        <w:rPr>
          <w:rFonts w:ascii="Times New Roman" w:hAnsi="Times New Roman"/>
          <w:sz w:val="28"/>
          <w:szCs w:val="28"/>
        </w:rPr>
        <w:t>Đối với học sinh vào lớp 10 có tổng điểm thi tuyển sinh cao hơn điểm chuẩn cao nhất của trường THPT trên địa bàn Hạ Long được ưu đãi:</w:t>
      </w:r>
    </w:p>
    <w:p w:rsidR="00857917" w:rsidRDefault="00857917" w:rsidP="00857917">
      <w:pPr>
        <w:pStyle w:val="ListParagraph"/>
        <w:numPr>
          <w:ilvl w:val="0"/>
          <w:numId w:val="1"/>
        </w:numPr>
        <w:spacing w:before="120" w:after="120"/>
        <w:jc w:val="both"/>
        <w:rPr>
          <w:rFonts w:ascii="Times New Roman" w:hAnsi="Times New Roman"/>
          <w:sz w:val="28"/>
          <w:szCs w:val="28"/>
        </w:rPr>
      </w:pPr>
      <w:r>
        <w:rPr>
          <w:rFonts w:ascii="Times New Roman" w:hAnsi="Times New Roman"/>
          <w:sz w:val="28"/>
          <w:szCs w:val="28"/>
        </w:rPr>
        <w:t>Mức 1 (dành cho học sinh có điểm tuyển sinh đầu vào cao đặc biệt): H</w:t>
      </w:r>
      <w:r>
        <w:rPr>
          <w:rFonts w:ascii="Times New Roman" w:hAnsi="Times New Roman" w:cs="Arial"/>
          <w:sz w:val="28"/>
          <w:szCs w:val="28"/>
        </w:rPr>
        <w:t>ọ</w:t>
      </w:r>
      <w:r>
        <w:rPr>
          <w:rFonts w:ascii="Times New Roman" w:hAnsi="Times New Roman"/>
          <w:sz w:val="28"/>
          <w:szCs w:val="28"/>
        </w:rPr>
        <w:t>c ph</w:t>
      </w:r>
      <w:r>
        <w:rPr>
          <w:rFonts w:ascii="Times New Roman" w:hAnsi="Times New Roman" w:cs=".VnTime"/>
          <w:sz w:val="28"/>
          <w:szCs w:val="28"/>
        </w:rPr>
        <w:t>í</w:t>
      </w:r>
      <w:r>
        <w:rPr>
          <w:rFonts w:ascii="Times New Roman" w:hAnsi="Times New Roman"/>
          <w:sz w:val="28"/>
          <w:szCs w:val="28"/>
        </w:rPr>
        <w:t xml:space="preserve"> bu</w:t>
      </w:r>
      <w:r>
        <w:rPr>
          <w:rFonts w:ascii="Times New Roman" w:hAnsi="Times New Roman" w:cs="Arial"/>
          <w:sz w:val="28"/>
          <w:szCs w:val="28"/>
        </w:rPr>
        <w:t>ổ</w:t>
      </w:r>
      <w:r>
        <w:rPr>
          <w:rFonts w:ascii="Times New Roman" w:hAnsi="Times New Roman"/>
          <w:sz w:val="28"/>
          <w:szCs w:val="28"/>
        </w:rPr>
        <w:t>i sáng bằng học phí trường công lập khu vực thành phố Hạ Long năm học 2020-2021 và không phải đóng học phí buổi chiều.</w:t>
      </w:r>
    </w:p>
    <w:p w:rsidR="00857917" w:rsidRDefault="00857917" w:rsidP="00857917">
      <w:pPr>
        <w:pStyle w:val="ListParagraph"/>
        <w:numPr>
          <w:ilvl w:val="0"/>
          <w:numId w:val="1"/>
        </w:numPr>
        <w:spacing w:before="120" w:after="120"/>
        <w:jc w:val="both"/>
        <w:rPr>
          <w:rFonts w:ascii="Times New Roman" w:hAnsi="Times New Roman"/>
          <w:sz w:val="28"/>
          <w:szCs w:val="28"/>
        </w:rPr>
      </w:pPr>
      <w:r>
        <w:rPr>
          <w:rFonts w:ascii="Times New Roman" w:hAnsi="Times New Roman"/>
          <w:sz w:val="28"/>
          <w:szCs w:val="28"/>
        </w:rPr>
        <w:t>Mức 2: H</w:t>
      </w:r>
      <w:r>
        <w:rPr>
          <w:rFonts w:ascii="Times New Roman" w:hAnsi="Times New Roman" w:cs="Arial"/>
          <w:sz w:val="28"/>
          <w:szCs w:val="28"/>
        </w:rPr>
        <w:t>ọ</w:t>
      </w:r>
      <w:r>
        <w:rPr>
          <w:rFonts w:ascii="Times New Roman" w:hAnsi="Times New Roman"/>
          <w:sz w:val="28"/>
          <w:szCs w:val="28"/>
        </w:rPr>
        <w:t>c ph</w:t>
      </w:r>
      <w:r>
        <w:rPr>
          <w:rFonts w:ascii="Times New Roman" w:hAnsi="Times New Roman" w:cs=".VnTime"/>
          <w:sz w:val="28"/>
          <w:szCs w:val="28"/>
        </w:rPr>
        <w:t>í</w:t>
      </w:r>
      <w:r>
        <w:rPr>
          <w:rFonts w:ascii="Times New Roman" w:hAnsi="Times New Roman"/>
          <w:sz w:val="28"/>
          <w:szCs w:val="28"/>
        </w:rPr>
        <w:t xml:space="preserve"> bu</w:t>
      </w:r>
      <w:r>
        <w:rPr>
          <w:rFonts w:ascii="Times New Roman" w:hAnsi="Times New Roman" w:cs="Arial"/>
          <w:sz w:val="28"/>
          <w:szCs w:val="28"/>
        </w:rPr>
        <w:t>ổ</w:t>
      </w:r>
      <w:r>
        <w:rPr>
          <w:rFonts w:ascii="Times New Roman" w:hAnsi="Times New Roman"/>
          <w:sz w:val="28"/>
          <w:szCs w:val="28"/>
        </w:rPr>
        <w:t>i sáng bằng học phí trường công lập khu vực thành phố Hạ Long năm học 2020-2021, học phí buổi chiều được giảm 20% (cụ thể: mức đóng 825.000 đồng/tháng).</w:t>
      </w:r>
    </w:p>
    <w:p w:rsidR="00857917" w:rsidRDefault="00857917" w:rsidP="00857917">
      <w:pPr>
        <w:spacing w:before="120" w:after="120"/>
        <w:ind w:left="432"/>
        <w:jc w:val="both"/>
        <w:rPr>
          <w:rFonts w:ascii="Times New Roman" w:hAnsi="Times New Roman"/>
          <w:i/>
          <w:sz w:val="28"/>
          <w:szCs w:val="28"/>
        </w:rPr>
      </w:pPr>
      <w:r>
        <w:rPr>
          <w:rFonts w:ascii="Times New Roman" w:hAnsi="Times New Roman"/>
          <w:i/>
          <w:sz w:val="28"/>
          <w:szCs w:val="28"/>
        </w:rPr>
        <w:t xml:space="preserve">Ghi chú: </w:t>
      </w:r>
    </w:p>
    <w:p w:rsidR="00857917" w:rsidRDefault="00857917" w:rsidP="00857917">
      <w:pPr>
        <w:spacing w:before="120" w:after="120"/>
        <w:ind w:left="432"/>
        <w:jc w:val="both"/>
        <w:rPr>
          <w:rFonts w:ascii="Times New Roman" w:hAnsi="Times New Roman"/>
          <w:sz w:val="28"/>
          <w:szCs w:val="28"/>
        </w:rPr>
      </w:pPr>
      <w:r>
        <w:rPr>
          <w:rFonts w:ascii="Times New Roman" w:hAnsi="Times New Roman"/>
          <w:sz w:val="28"/>
          <w:szCs w:val="28"/>
        </w:rPr>
        <w:t>Mức ưu đãi trên áp dụng cho năm học lớp 10; học sinh sẽ tiếp tục được hưởng ưu đãi trong những năm học sau nếu năm học liền kề trước đó đạt danh hiệu từ học sinh tiên tiến xuất sắc trở lên.</w:t>
      </w:r>
    </w:p>
    <w:p w:rsidR="00656042" w:rsidRDefault="00656042" w:rsidP="00EB0208">
      <w:pPr>
        <w:spacing w:before="120" w:after="120"/>
        <w:ind w:left="1008" w:hanging="1008"/>
        <w:jc w:val="both"/>
        <w:rPr>
          <w:rFonts w:ascii="Times New Roman" w:hAnsi="Times New Roman"/>
          <w:sz w:val="28"/>
          <w:szCs w:val="28"/>
        </w:rPr>
      </w:pPr>
      <w:r w:rsidRPr="00EB0208">
        <w:rPr>
          <w:rFonts w:ascii="Times New Roman" w:hAnsi="Times New Roman"/>
          <w:b/>
          <w:sz w:val="28"/>
          <w:szCs w:val="28"/>
        </w:rPr>
        <w:lastRenderedPageBreak/>
        <w:t>Điều 5.</w:t>
      </w:r>
      <w:r>
        <w:rPr>
          <w:rFonts w:ascii="Times New Roman" w:hAnsi="Times New Roman"/>
          <w:sz w:val="28"/>
          <w:szCs w:val="28"/>
        </w:rPr>
        <w:t xml:space="preserve"> </w:t>
      </w:r>
      <w:r w:rsidRPr="00500588">
        <w:rPr>
          <w:rFonts w:ascii="Times New Roman" w:hAnsi="Times New Roman"/>
          <w:spacing w:val="-8"/>
          <w:sz w:val="28"/>
          <w:szCs w:val="28"/>
        </w:rPr>
        <w:t>Thưởng học bổng Văn Lang cho học sinh có t</w:t>
      </w:r>
      <w:r w:rsidR="00500588" w:rsidRPr="00500588">
        <w:rPr>
          <w:rFonts w:ascii="Times New Roman" w:hAnsi="Times New Roman"/>
          <w:spacing w:val="-8"/>
          <w:sz w:val="28"/>
          <w:szCs w:val="28"/>
        </w:rPr>
        <w:t xml:space="preserve">hành tích xuất sắc nhất mỗi bậc </w:t>
      </w:r>
      <w:r w:rsidRPr="00500588">
        <w:rPr>
          <w:rFonts w:ascii="Times New Roman" w:hAnsi="Times New Roman"/>
          <w:spacing w:val="-8"/>
          <w:sz w:val="28"/>
          <w:szCs w:val="28"/>
        </w:rPr>
        <w:t>học.</w:t>
      </w:r>
    </w:p>
    <w:p w:rsidR="00656042" w:rsidRDefault="00656042" w:rsidP="00EB0208">
      <w:pPr>
        <w:spacing w:before="120" w:after="120"/>
        <w:ind w:left="432"/>
        <w:jc w:val="both"/>
        <w:rPr>
          <w:rFonts w:ascii="Times New Roman" w:hAnsi="Times New Roman"/>
          <w:sz w:val="28"/>
          <w:szCs w:val="28"/>
        </w:rPr>
      </w:pPr>
      <w:r>
        <w:rPr>
          <w:rFonts w:ascii="Times New Roman" w:hAnsi="Times New Roman"/>
          <w:sz w:val="28"/>
          <w:szCs w:val="28"/>
        </w:rPr>
        <w:t>Nhằm khen thưởng động viên xứng đáng đối với học sinh có thành tích học tập và rèn luyện tốt nhất trong mỗi kỳ học, Công ty trao tặng cho học sinh xuất sắc nhất của mỗi bậc học (Tiểu học, THCS, THPT) mỗi xuất học bổng bằng tiền:</w:t>
      </w:r>
    </w:p>
    <w:p w:rsidR="00656042" w:rsidRDefault="00656042" w:rsidP="00656042">
      <w:pPr>
        <w:pStyle w:val="ListParagraph"/>
        <w:numPr>
          <w:ilvl w:val="0"/>
          <w:numId w:val="1"/>
        </w:numPr>
        <w:spacing w:before="120" w:after="120"/>
        <w:jc w:val="both"/>
        <w:rPr>
          <w:rFonts w:ascii="Times New Roman" w:hAnsi="Times New Roman"/>
          <w:sz w:val="28"/>
          <w:szCs w:val="28"/>
        </w:rPr>
      </w:pPr>
      <w:r>
        <w:rPr>
          <w:rFonts w:ascii="Times New Roman" w:hAnsi="Times New Roman"/>
          <w:sz w:val="28"/>
          <w:szCs w:val="28"/>
        </w:rPr>
        <w:t xml:space="preserve">Nhất bậc </w:t>
      </w:r>
      <w:r w:rsidR="00500588">
        <w:rPr>
          <w:rFonts w:ascii="Times New Roman" w:hAnsi="Times New Roman"/>
          <w:sz w:val="28"/>
          <w:szCs w:val="28"/>
        </w:rPr>
        <w:t>Tiểu</w:t>
      </w:r>
      <w:r>
        <w:rPr>
          <w:rFonts w:ascii="Times New Roman" w:hAnsi="Times New Roman"/>
          <w:sz w:val="28"/>
          <w:szCs w:val="28"/>
        </w:rPr>
        <w:t xml:space="preserve"> học: 3.000.000đồng;</w:t>
      </w:r>
    </w:p>
    <w:p w:rsidR="00656042" w:rsidRDefault="00656042" w:rsidP="00656042">
      <w:pPr>
        <w:pStyle w:val="ListParagraph"/>
        <w:numPr>
          <w:ilvl w:val="0"/>
          <w:numId w:val="1"/>
        </w:numPr>
        <w:spacing w:before="120" w:after="120"/>
        <w:jc w:val="both"/>
        <w:rPr>
          <w:rFonts w:ascii="Times New Roman" w:hAnsi="Times New Roman"/>
          <w:sz w:val="28"/>
          <w:szCs w:val="28"/>
        </w:rPr>
      </w:pPr>
      <w:r>
        <w:rPr>
          <w:rFonts w:ascii="Times New Roman" w:hAnsi="Times New Roman"/>
          <w:sz w:val="28"/>
          <w:szCs w:val="28"/>
        </w:rPr>
        <w:t>Nhất bậc Trung học cơ sở: 4.000.000đồng;</w:t>
      </w:r>
    </w:p>
    <w:p w:rsidR="00656042" w:rsidRDefault="00656042" w:rsidP="00656042">
      <w:pPr>
        <w:pStyle w:val="ListParagraph"/>
        <w:numPr>
          <w:ilvl w:val="0"/>
          <w:numId w:val="1"/>
        </w:numPr>
        <w:spacing w:before="120" w:after="120"/>
        <w:jc w:val="both"/>
        <w:rPr>
          <w:rFonts w:ascii="Times New Roman" w:hAnsi="Times New Roman"/>
          <w:sz w:val="28"/>
          <w:szCs w:val="28"/>
        </w:rPr>
      </w:pPr>
      <w:r>
        <w:rPr>
          <w:rFonts w:ascii="Times New Roman" w:hAnsi="Times New Roman"/>
          <w:sz w:val="28"/>
          <w:szCs w:val="28"/>
        </w:rPr>
        <w:t>Nhất bậc Trung học phổ thông: 5.000.000đồng;</w:t>
      </w:r>
    </w:p>
    <w:p w:rsidR="00656042" w:rsidRDefault="00656042" w:rsidP="00EB0208">
      <w:pPr>
        <w:spacing w:before="120" w:after="120"/>
        <w:ind w:left="432"/>
        <w:jc w:val="both"/>
        <w:rPr>
          <w:rFonts w:ascii="Times New Roman" w:hAnsi="Times New Roman"/>
          <w:sz w:val="28"/>
          <w:szCs w:val="28"/>
        </w:rPr>
      </w:pPr>
      <w:r>
        <w:rPr>
          <w:rFonts w:ascii="Times New Roman" w:hAnsi="Times New Roman"/>
          <w:sz w:val="28"/>
          <w:szCs w:val="28"/>
        </w:rPr>
        <w:t xml:space="preserve">Trường hợp nhiều em cùng đạt tiêu chí xếp thứ nhất trong một bậc học thì xuất học bổng tặng thưởng được chia </w:t>
      </w:r>
      <w:r w:rsidR="00500588">
        <w:rPr>
          <w:rFonts w:ascii="Times New Roman" w:hAnsi="Times New Roman"/>
          <w:sz w:val="28"/>
          <w:szCs w:val="28"/>
        </w:rPr>
        <w:t>đều</w:t>
      </w:r>
      <w:r>
        <w:rPr>
          <w:rFonts w:ascii="Times New Roman" w:hAnsi="Times New Roman"/>
          <w:sz w:val="28"/>
          <w:szCs w:val="28"/>
        </w:rPr>
        <w:t xml:space="preserve"> cho các em.</w:t>
      </w:r>
    </w:p>
    <w:p w:rsidR="00656042" w:rsidRPr="00656042" w:rsidRDefault="00656042" w:rsidP="00EB0208">
      <w:pPr>
        <w:spacing w:before="120" w:after="120"/>
        <w:ind w:left="432"/>
        <w:jc w:val="both"/>
        <w:rPr>
          <w:rFonts w:ascii="Times New Roman" w:hAnsi="Times New Roman"/>
          <w:sz w:val="28"/>
          <w:szCs w:val="28"/>
        </w:rPr>
      </w:pPr>
      <w:r>
        <w:rPr>
          <w:rFonts w:ascii="Times New Roman" w:hAnsi="Times New Roman"/>
          <w:sz w:val="28"/>
          <w:szCs w:val="28"/>
        </w:rPr>
        <w:t>Tiêu chí xếp loại bình chọn học sinh xuất sắc nhất mỗi bậc học do Hiệu trưởng nhà trường quy định, phổ biến đến học sinh và cha mẹ học sinh toàn trường để các em thi đua phấn đấu.</w:t>
      </w:r>
    </w:p>
    <w:p w:rsidR="00857917" w:rsidRDefault="00857917" w:rsidP="00857917">
      <w:pPr>
        <w:spacing w:before="120" w:after="120"/>
        <w:jc w:val="both"/>
        <w:rPr>
          <w:rFonts w:ascii="Times New Roman" w:hAnsi="Times New Roman"/>
          <w:sz w:val="28"/>
          <w:szCs w:val="28"/>
        </w:rPr>
      </w:pPr>
      <w:r>
        <w:rPr>
          <w:rFonts w:ascii="Times New Roman" w:hAnsi="Times New Roman"/>
          <w:b/>
          <w:sz w:val="28"/>
          <w:szCs w:val="28"/>
        </w:rPr>
        <w:t>Điều 5.</w:t>
      </w:r>
      <w:r>
        <w:rPr>
          <w:rFonts w:ascii="Times New Roman" w:hAnsi="Times New Roman"/>
          <w:sz w:val="28"/>
          <w:szCs w:val="28"/>
        </w:rPr>
        <w:t xml:space="preserve"> Tổ chức thực hiện.</w:t>
      </w:r>
    </w:p>
    <w:p w:rsidR="00857917" w:rsidRDefault="00857917" w:rsidP="00857917">
      <w:pPr>
        <w:pStyle w:val="ListParagraph"/>
        <w:numPr>
          <w:ilvl w:val="0"/>
          <w:numId w:val="1"/>
        </w:numPr>
        <w:spacing w:before="120" w:after="120"/>
        <w:jc w:val="both"/>
        <w:rPr>
          <w:rFonts w:ascii="Times New Roman" w:hAnsi="Times New Roman"/>
          <w:sz w:val="28"/>
          <w:szCs w:val="28"/>
        </w:rPr>
      </w:pPr>
      <w:r>
        <w:rPr>
          <w:rFonts w:ascii="Times New Roman" w:hAnsi="Times New Roman"/>
          <w:sz w:val="28"/>
          <w:szCs w:val="28"/>
        </w:rPr>
        <w:t>Hiệu trưởng trường Tiểu học, THCS, THPT Văn Lang có trách nhiệm thông báo để phụ huynh học sinh biết</w:t>
      </w:r>
      <w:r w:rsidR="00656042">
        <w:rPr>
          <w:rFonts w:ascii="Times New Roman" w:hAnsi="Times New Roman"/>
          <w:sz w:val="28"/>
          <w:szCs w:val="28"/>
        </w:rPr>
        <w:t xml:space="preserve"> trước khi bắt đầu năm học mới</w:t>
      </w:r>
      <w:r>
        <w:rPr>
          <w:rFonts w:ascii="Times New Roman" w:hAnsi="Times New Roman"/>
          <w:sz w:val="28"/>
          <w:szCs w:val="28"/>
        </w:rPr>
        <w:t>.</w:t>
      </w:r>
    </w:p>
    <w:p w:rsidR="00857917" w:rsidRDefault="00857917" w:rsidP="00857917">
      <w:pPr>
        <w:pStyle w:val="ListParagraph"/>
        <w:numPr>
          <w:ilvl w:val="0"/>
          <w:numId w:val="1"/>
        </w:numPr>
        <w:spacing w:before="120" w:after="120"/>
        <w:jc w:val="both"/>
        <w:rPr>
          <w:rFonts w:ascii="Times New Roman" w:hAnsi="Times New Roman"/>
          <w:sz w:val="28"/>
          <w:szCs w:val="28"/>
        </w:rPr>
      </w:pPr>
      <w:r>
        <w:rPr>
          <w:rFonts w:ascii="Times New Roman" w:hAnsi="Times New Roman"/>
          <w:sz w:val="28"/>
          <w:szCs w:val="28"/>
        </w:rPr>
        <w:t>Giám đốc Công ty và Hiệu trưởng trường Văn Lang triển khai theo chức năng nhiệm vụ được giao.</w:t>
      </w:r>
    </w:p>
    <w:p w:rsidR="00857917" w:rsidRDefault="00857917" w:rsidP="00857917">
      <w:pPr>
        <w:pStyle w:val="ListParagraph"/>
        <w:numPr>
          <w:ilvl w:val="0"/>
          <w:numId w:val="1"/>
        </w:numPr>
        <w:spacing w:before="120" w:after="120"/>
        <w:jc w:val="both"/>
        <w:rPr>
          <w:rFonts w:ascii="Times New Roman" w:hAnsi="Times New Roman"/>
          <w:sz w:val="28"/>
          <w:szCs w:val="28"/>
        </w:rPr>
      </w:pPr>
      <w:r>
        <w:rPr>
          <w:rFonts w:ascii="Times New Roman" w:hAnsi="Times New Roman"/>
          <w:sz w:val="28"/>
          <w:szCs w:val="28"/>
        </w:rPr>
        <w:t>Quyết định này có hiệu lực kể từ ngày ký, những quy định trái với quyết định này được bãi bỏ.</w:t>
      </w:r>
    </w:p>
    <w:p w:rsidR="00857917" w:rsidRDefault="00857917" w:rsidP="00857917">
      <w:pPr>
        <w:pStyle w:val="ListParagraph"/>
        <w:spacing w:line="240" w:lineRule="atLeast"/>
        <w:ind w:left="0" w:firstLine="288"/>
        <w:jc w:val="both"/>
        <w:rPr>
          <w:rFonts w:ascii="Times New Roman" w:hAnsi="Times New Roman"/>
          <w:sz w:val="28"/>
          <w:szCs w:val="28"/>
        </w:rPr>
      </w:pPr>
    </w:p>
    <w:tbl>
      <w:tblPr>
        <w:tblW w:w="10075" w:type="dxa"/>
        <w:tblLook w:val="01E0" w:firstRow="1" w:lastRow="1" w:firstColumn="1" w:lastColumn="1" w:noHBand="0" w:noVBand="0"/>
      </w:tblPr>
      <w:tblGrid>
        <w:gridCol w:w="4648"/>
        <w:gridCol w:w="5427"/>
      </w:tblGrid>
      <w:tr w:rsidR="00857917" w:rsidTr="00857917">
        <w:tc>
          <w:tcPr>
            <w:tcW w:w="4648" w:type="dxa"/>
            <w:hideMark/>
          </w:tcPr>
          <w:p w:rsidR="00857917" w:rsidRDefault="00857917">
            <w:pPr>
              <w:spacing w:line="276" w:lineRule="auto"/>
              <w:rPr>
                <w:rFonts w:ascii="Times New Roman" w:hAnsi="Times New Roman"/>
                <w:b/>
                <w:i/>
              </w:rPr>
            </w:pPr>
            <w:r>
              <w:rPr>
                <w:rFonts w:ascii="Times New Roman" w:hAnsi="Times New Roman"/>
                <w:b/>
                <w:i/>
              </w:rPr>
              <w:t>Nơi nhận:</w:t>
            </w:r>
          </w:p>
          <w:p w:rsidR="00857917" w:rsidRDefault="00857917" w:rsidP="00012289">
            <w:pPr>
              <w:numPr>
                <w:ilvl w:val="0"/>
                <w:numId w:val="3"/>
              </w:numPr>
              <w:spacing w:line="276" w:lineRule="auto"/>
              <w:rPr>
                <w:rFonts w:ascii="Times New Roman" w:hAnsi="Times New Roman"/>
              </w:rPr>
            </w:pPr>
            <w:r>
              <w:rPr>
                <w:rFonts w:ascii="Times New Roman" w:hAnsi="Times New Roman"/>
              </w:rPr>
              <w:t>Các thành viên HĐQT;</w:t>
            </w:r>
          </w:p>
          <w:p w:rsidR="00857917" w:rsidRDefault="00857917" w:rsidP="00012289">
            <w:pPr>
              <w:numPr>
                <w:ilvl w:val="0"/>
                <w:numId w:val="3"/>
              </w:numPr>
              <w:spacing w:line="276" w:lineRule="auto"/>
              <w:rPr>
                <w:rFonts w:ascii="Times New Roman" w:hAnsi="Times New Roman"/>
              </w:rPr>
            </w:pPr>
            <w:r>
              <w:rPr>
                <w:rFonts w:ascii="Times New Roman" w:hAnsi="Times New Roman"/>
              </w:rPr>
              <w:t>Trường Văn Lang;</w:t>
            </w:r>
          </w:p>
          <w:p w:rsidR="00857917" w:rsidRDefault="00857917" w:rsidP="00012289">
            <w:pPr>
              <w:numPr>
                <w:ilvl w:val="0"/>
                <w:numId w:val="3"/>
              </w:numPr>
              <w:spacing w:line="276" w:lineRule="auto"/>
              <w:rPr>
                <w:rFonts w:ascii="Times New Roman" w:hAnsi="Times New Roman"/>
              </w:rPr>
            </w:pPr>
            <w:r>
              <w:rPr>
                <w:rFonts w:ascii="Times New Roman" w:hAnsi="Times New Roman"/>
              </w:rPr>
              <w:t>Trưởng BKS Cty;</w:t>
            </w:r>
          </w:p>
          <w:p w:rsidR="00857917" w:rsidRDefault="00857917" w:rsidP="00012289">
            <w:pPr>
              <w:numPr>
                <w:ilvl w:val="0"/>
                <w:numId w:val="3"/>
              </w:numPr>
              <w:spacing w:line="276" w:lineRule="auto"/>
              <w:rPr>
                <w:rFonts w:ascii="Times New Roman" w:hAnsi="Times New Roman"/>
              </w:rPr>
            </w:pPr>
            <w:r>
              <w:rPr>
                <w:rFonts w:ascii="Times New Roman" w:hAnsi="Times New Roman"/>
              </w:rPr>
              <w:t>L</w:t>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t>ưu thư</w:t>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t xml:space="preserve"> ký HĐQT.</w:t>
            </w:r>
          </w:p>
        </w:tc>
        <w:tc>
          <w:tcPr>
            <w:tcW w:w="5427" w:type="dxa"/>
          </w:tcPr>
          <w:p w:rsidR="00857917" w:rsidRDefault="00857917">
            <w:pPr>
              <w:spacing w:line="276" w:lineRule="auto"/>
              <w:jc w:val="center"/>
              <w:rPr>
                <w:rFonts w:ascii="Times New Roman" w:hAnsi="Times New Roman"/>
                <w:b/>
              </w:rPr>
            </w:pPr>
            <w:r>
              <w:rPr>
                <w:rFonts w:ascii="Times New Roman" w:hAnsi="Times New Roman"/>
                <w:b/>
                <w:sz w:val="28"/>
              </w:rPr>
              <w:t>CHỦ TỊCH</w:t>
            </w:r>
          </w:p>
          <w:p w:rsidR="00857917" w:rsidRDefault="00857917">
            <w:pPr>
              <w:spacing w:line="276" w:lineRule="auto"/>
              <w:rPr>
                <w:rFonts w:ascii="Times New Roman" w:hAnsi="Times New Roman"/>
              </w:rPr>
            </w:pPr>
          </w:p>
          <w:p w:rsidR="00857917" w:rsidRDefault="00857917">
            <w:pPr>
              <w:spacing w:line="276" w:lineRule="auto"/>
              <w:rPr>
                <w:rFonts w:ascii="Times New Roman" w:hAnsi="Times New Roman"/>
              </w:rPr>
            </w:pPr>
          </w:p>
          <w:p w:rsidR="00857917" w:rsidRDefault="00857917">
            <w:pPr>
              <w:spacing w:line="276" w:lineRule="auto"/>
              <w:rPr>
                <w:rFonts w:ascii="Times New Roman" w:hAnsi="Times New Roman"/>
              </w:rPr>
            </w:pPr>
          </w:p>
          <w:p w:rsidR="00857917" w:rsidRDefault="00857917">
            <w:pPr>
              <w:spacing w:line="276" w:lineRule="auto"/>
              <w:rPr>
                <w:rFonts w:ascii="Times New Roman" w:hAnsi="Times New Roman"/>
              </w:rPr>
            </w:pPr>
          </w:p>
          <w:p w:rsidR="00857917" w:rsidRDefault="00857917">
            <w:pPr>
              <w:spacing w:line="276" w:lineRule="auto"/>
              <w:jc w:val="center"/>
              <w:rPr>
                <w:rFonts w:ascii="Times New Roman" w:hAnsi="Times New Roman"/>
                <w:b/>
              </w:rPr>
            </w:pPr>
            <w:r>
              <w:rPr>
                <w:rFonts w:ascii="Times New Roman" w:hAnsi="Times New Roman"/>
                <w:b/>
                <w:sz w:val="28"/>
              </w:rPr>
              <w:t>Vũ Thế Bân</w:t>
            </w:r>
          </w:p>
        </w:tc>
      </w:tr>
    </w:tbl>
    <w:p w:rsidR="00857917" w:rsidRDefault="00857917" w:rsidP="00857917"/>
    <w:p w:rsidR="00857917" w:rsidRDefault="00857917" w:rsidP="00857917"/>
    <w:p w:rsidR="00857917" w:rsidRDefault="00857917" w:rsidP="00857917"/>
    <w:p w:rsidR="00857917" w:rsidRDefault="00857917" w:rsidP="00857917"/>
    <w:p w:rsidR="00857917" w:rsidRDefault="00857917" w:rsidP="00857917"/>
    <w:p w:rsidR="007D2DF3" w:rsidRDefault="007D2DF3"/>
    <w:sectPr w:rsidR="007D2DF3" w:rsidSect="00D53754">
      <w:footerReference w:type="default" r:id="rId8"/>
      <w:pgSz w:w="12240" w:h="15840"/>
      <w:pgMar w:top="864" w:right="1152" w:bottom="72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EFB" w:rsidRDefault="00C16EFB" w:rsidP="00D53754">
      <w:r>
        <w:separator/>
      </w:r>
    </w:p>
  </w:endnote>
  <w:endnote w:type="continuationSeparator" w:id="0">
    <w:p w:rsidR="00C16EFB" w:rsidRDefault="00C16EFB" w:rsidP="00D53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618594"/>
      <w:docPartObj>
        <w:docPartGallery w:val="Page Numbers (Bottom of Page)"/>
        <w:docPartUnique/>
      </w:docPartObj>
    </w:sdtPr>
    <w:sdtEndPr>
      <w:rPr>
        <w:noProof/>
      </w:rPr>
    </w:sdtEndPr>
    <w:sdtContent>
      <w:p w:rsidR="00D53754" w:rsidRDefault="00D53754">
        <w:pPr>
          <w:pStyle w:val="Footer"/>
          <w:jc w:val="center"/>
        </w:pPr>
        <w:r>
          <w:fldChar w:fldCharType="begin"/>
        </w:r>
        <w:r>
          <w:instrText xml:space="preserve"> PAGE   \* MERGEFORMAT </w:instrText>
        </w:r>
        <w:r>
          <w:fldChar w:fldCharType="separate"/>
        </w:r>
        <w:r w:rsidR="00A822C4">
          <w:rPr>
            <w:noProof/>
          </w:rPr>
          <w:t>1</w:t>
        </w:r>
        <w:r>
          <w:rPr>
            <w:noProof/>
          </w:rPr>
          <w:fldChar w:fldCharType="end"/>
        </w:r>
      </w:p>
    </w:sdtContent>
  </w:sdt>
  <w:p w:rsidR="00D53754" w:rsidRDefault="00D537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EFB" w:rsidRDefault="00C16EFB" w:rsidP="00D53754">
      <w:r>
        <w:separator/>
      </w:r>
    </w:p>
  </w:footnote>
  <w:footnote w:type="continuationSeparator" w:id="0">
    <w:p w:rsidR="00C16EFB" w:rsidRDefault="00C16EFB" w:rsidP="00D537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A3B00"/>
    <w:multiLevelType w:val="multilevel"/>
    <w:tmpl w:val="80BA0814"/>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60672411"/>
    <w:multiLevelType w:val="hybridMultilevel"/>
    <w:tmpl w:val="65A4C244"/>
    <w:lvl w:ilvl="0" w:tplc="FBE6350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AC00E8A"/>
    <w:multiLevelType w:val="hybridMultilevel"/>
    <w:tmpl w:val="1E40D9EC"/>
    <w:lvl w:ilvl="0" w:tplc="EF3A4896">
      <w:start w:val="1"/>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917"/>
    <w:rsid w:val="00395822"/>
    <w:rsid w:val="00500588"/>
    <w:rsid w:val="00656042"/>
    <w:rsid w:val="007D2DF3"/>
    <w:rsid w:val="00857917"/>
    <w:rsid w:val="00A822C4"/>
    <w:rsid w:val="00AB409F"/>
    <w:rsid w:val="00BA5DB4"/>
    <w:rsid w:val="00C16EFB"/>
    <w:rsid w:val="00C27865"/>
    <w:rsid w:val="00D53754"/>
    <w:rsid w:val="00EA734E"/>
    <w:rsid w:val="00EB0208"/>
    <w:rsid w:val="00EE1BCA"/>
    <w:rsid w:val="00FA34AC"/>
    <w:rsid w:val="00FA7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917"/>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917"/>
    <w:pPr>
      <w:ind w:left="720"/>
      <w:contextualSpacing/>
    </w:pPr>
  </w:style>
  <w:style w:type="paragraph" w:styleId="Header">
    <w:name w:val="header"/>
    <w:basedOn w:val="Normal"/>
    <w:link w:val="HeaderChar"/>
    <w:uiPriority w:val="99"/>
    <w:unhideWhenUsed/>
    <w:rsid w:val="00D53754"/>
    <w:pPr>
      <w:tabs>
        <w:tab w:val="center" w:pos="4680"/>
        <w:tab w:val="right" w:pos="9360"/>
      </w:tabs>
    </w:pPr>
  </w:style>
  <w:style w:type="character" w:customStyle="1" w:styleId="HeaderChar">
    <w:name w:val="Header Char"/>
    <w:basedOn w:val="DefaultParagraphFont"/>
    <w:link w:val="Header"/>
    <w:uiPriority w:val="99"/>
    <w:rsid w:val="00D53754"/>
    <w:rPr>
      <w:rFonts w:ascii=".VnTime" w:eastAsia="Times New Roman" w:hAnsi=".VnTime" w:cs="Times New Roman"/>
      <w:sz w:val="24"/>
      <w:szCs w:val="24"/>
    </w:rPr>
  </w:style>
  <w:style w:type="paragraph" w:styleId="Footer">
    <w:name w:val="footer"/>
    <w:basedOn w:val="Normal"/>
    <w:link w:val="FooterChar"/>
    <w:uiPriority w:val="99"/>
    <w:unhideWhenUsed/>
    <w:rsid w:val="00D53754"/>
    <w:pPr>
      <w:tabs>
        <w:tab w:val="center" w:pos="4680"/>
        <w:tab w:val="right" w:pos="9360"/>
      </w:tabs>
    </w:pPr>
  </w:style>
  <w:style w:type="character" w:customStyle="1" w:styleId="FooterChar">
    <w:name w:val="Footer Char"/>
    <w:basedOn w:val="DefaultParagraphFont"/>
    <w:link w:val="Footer"/>
    <w:uiPriority w:val="99"/>
    <w:rsid w:val="00D53754"/>
    <w:rPr>
      <w:rFonts w:ascii=".VnTime" w:eastAsia="Times New Roman" w:hAnsi=".VnTime"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917"/>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917"/>
    <w:pPr>
      <w:ind w:left="720"/>
      <w:contextualSpacing/>
    </w:pPr>
  </w:style>
  <w:style w:type="paragraph" w:styleId="Header">
    <w:name w:val="header"/>
    <w:basedOn w:val="Normal"/>
    <w:link w:val="HeaderChar"/>
    <w:uiPriority w:val="99"/>
    <w:unhideWhenUsed/>
    <w:rsid w:val="00D53754"/>
    <w:pPr>
      <w:tabs>
        <w:tab w:val="center" w:pos="4680"/>
        <w:tab w:val="right" w:pos="9360"/>
      </w:tabs>
    </w:pPr>
  </w:style>
  <w:style w:type="character" w:customStyle="1" w:styleId="HeaderChar">
    <w:name w:val="Header Char"/>
    <w:basedOn w:val="DefaultParagraphFont"/>
    <w:link w:val="Header"/>
    <w:uiPriority w:val="99"/>
    <w:rsid w:val="00D53754"/>
    <w:rPr>
      <w:rFonts w:ascii=".VnTime" w:eastAsia="Times New Roman" w:hAnsi=".VnTime" w:cs="Times New Roman"/>
      <w:sz w:val="24"/>
      <w:szCs w:val="24"/>
    </w:rPr>
  </w:style>
  <w:style w:type="paragraph" w:styleId="Footer">
    <w:name w:val="footer"/>
    <w:basedOn w:val="Normal"/>
    <w:link w:val="FooterChar"/>
    <w:uiPriority w:val="99"/>
    <w:unhideWhenUsed/>
    <w:rsid w:val="00D53754"/>
    <w:pPr>
      <w:tabs>
        <w:tab w:val="center" w:pos="4680"/>
        <w:tab w:val="right" w:pos="9360"/>
      </w:tabs>
    </w:pPr>
  </w:style>
  <w:style w:type="character" w:customStyle="1" w:styleId="FooterChar">
    <w:name w:val="Footer Char"/>
    <w:basedOn w:val="DefaultParagraphFont"/>
    <w:link w:val="Footer"/>
    <w:uiPriority w:val="99"/>
    <w:rsid w:val="00D53754"/>
    <w:rPr>
      <w:rFonts w:ascii=".VnTime" w:eastAsia="Times New Roman" w:hAnsi=".VnTim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87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Thanhnam</dc:creator>
  <cp:lastModifiedBy>Thanhnam</cp:lastModifiedBy>
  <cp:revision>3</cp:revision>
  <dcterms:created xsi:type="dcterms:W3CDTF">2020-07-16T02:00:00Z</dcterms:created>
  <dcterms:modified xsi:type="dcterms:W3CDTF">2020-07-23T08:27:00Z</dcterms:modified>
</cp:coreProperties>
</file>